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1116" w14:textId="77777777" w:rsidR="00AD5BEF" w:rsidRDefault="00AD5BEF" w:rsidP="00AD5BEF">
      <w:pPr>
        <w:pStyle w:val="BodyText"/>
        <w:jc w:val="center"/>
        <w:rPr>
          <w:rFonts w:ascii="Arial" w:hAnsi="Arial" w:cs="Arial"/>
          <w:b/>
          <w:color w:val="4F6228"/>
          <w:sz w:val="28"/>
          <w:szCs w:val="28"/>
        </w:rPr>
      </w:pPr>
    </w:p>
    <w:p w14:paraId="3CD6632B" w14:textId="4ADD45AC" w:rsidR="00AD5BEF" w:rsidRDefault="00AD5BEF" w:rsidP="00AD5BEF">
      <w:pPr>
        <w:pStyle w:val="BodyText"/>
        <w:jc w:val="center"/>
        <w:rPr>
          <w:rFonts w:ascii="Arial" w:hAnsi="Arial" w:cs="Arial"/>
          <w:b/>
          <w:color w:val="4F6228"/>
          <w:sz w:val="28"/>
          <w:szCs w:val="28"/>
        </w:rPr>
      </w:pPr>
      <w:r>
        <w:rPr>
          <w:rFonts w:ascii="Arial" w:hAnsi="Arial" w:cs="Arial"/>
          <w:b/>
          <w:noProof/>
          <w:color w:val="4F6228"/>
          <w:sz w:val="28"/>
          <w:szCs w:val="28"/>
        </w:rPr>
        <w:drawing>
          <wp:anchor distT="0" distB="0" distL="114300" distR="114300" simplePos="0" relativeHeight="251661315" behindDoc="0" locked="0" layoutInCell="1" allowOverlap="1" wp14:anchorId="33D1038D" wp14:editId="6FBC1254">
            <wp:simplePos x="0" y="0"/>
            <wp:positionH relativeFrom="column">
              <wp:posOffset>1868805</wp:posOffset>
            </wp:positionH>
            <wp:positionV relativeFrom="paragraph">
              <wp:posOffset>8255</wp:posOffset>
            </wp:positionV>
            <wp:extent cx="3234055" cy="3511550"/>
            <wp:effectExtent l="0" t="0" r="4445" b="0"/>
            <wp:wrapNone/>
            <wp:docPr id="90570827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72AF0" w14:textId="77777777" w:rsidR="00AD5BEF" w:rsidRDefault="00AD5BEF" w:rsidP="00AD5BEF">
      <w:pPr>
        <w:pStyle w:val="BodyText"/>
        <w:jc w:val="center"/>
        <w:rPr>
          <w:rFonts w:ascii="Arial" w:hAnsi="Arial" w:cs="Arial"/>
          <w:b/>
          <w:color w:val="4F6228"/>
          <w:sz w:val="28"/>
          <w:szCs w:val="28"/>
        </w:rPr>
      </w:pPr>
    </w:p>
    <w:p w14:paraId="3326E326" w14:textId="77777777" w:rsidR="00AD5BEF" w:rsidRDefault="00AD5BEF" w:rsidP="00AD5BEF">
      <w:pPr>
        <w:pStyle w:val="BodyText"/>
        <w:jc w:val="center"/>
        <w:rPr>
          <w:rFonts w:ascii="Arial" w:hAnsi="Arial" w:cs="Arial"/>
          <w:b/>
          <w:color w:val="4F6228"/>
          <w:sz w:val="28"/>
          <w:szCs w:val="28"/>
        </w:rPr>
      </w:pPr>
    </w:p>
    <w:p w14:paraId="75E4F7DA" w14:textId="77777777" w:rsidR="00AD5BEF" w:rsidRDefault="00AD5BEF" w:rsidP="00AD5BEF">
      <w:pPr>
        <w:pStyle w:val="BodyText"/>
        <w:jc w:val="center"/>
        <w:rPr>
          <w:rFonts w:ascii="Arial" w:hAnsi="Arial" w:cs="Arial"/>
          <w:b/>
          <w:color w:val="4F6228"/>
          <w:sz w:val="28"/>
          <w:szCs w:val="28"/>
        </w:rPr>
      </w:pPr>
    </w:p>
    <w:p w14:paraId="6C05583C" w14:textId="77777777" w:rsidR="00AD5BEF" w:rsidRDefault="00AD5BEF" w:rsidP="00AD5BEF">
      <w:pPr>
        <w:pStyle w:val="BodyText"/>
        <w:jc w:val="center"/>
        <w:rPr>
          <w:rFonts w:ascii="Arial" w:hAnsi="Arial" w:cs="Arial"/>
          <w:b/>
          <w:color w:val="4F6228"/>
          <w:sz w:val="28"/>
          <w:szCs w:val="28"/>
        </w:rPr>
      </w:pPr>
    </w:p>
    <w:p w14:paraId="2416E152" w14:textId="77777777" w:rsidR="00AD5BEF" w:rsidRDefault="00AD5BEF" w:rsidP="00AD5BEF">
      <w:pPr>
        <w:pStyle w:val="BodyText"/>
        <w:jc w:val="center"/>
        <w:rPr>
          <w:rFonts w:ascii="Arial" w:hAnsi="Arial" w:cs="Arial"/>
          <w:b/>
          <w:color w:val="4F6228"/>
          <w:sz w:val="28"/>
          <w:szCs w:val="28"/>
        </w:rPr>
      </w:pPr>
    </w:p>
    <w:p w14:paraId="1CCED371" w14:textId="77777777" w:rsidR="00AD5BEF" w:rsidRDefault="00AD5BEF" w:rsidP="00AD5BEF">
      <w:pPr>
        <w:pStyle w:val="BodyText"/>
        <w:jc w:val="center"/>
        <w:rPr>
          <w:rFonts w:ascii="Arial" w:hAnsi="Arial" w:cs="Arial"/>
          <w:b/>
          <w:color w:val="4F6228"/>
          <w:sz w:val="28"/>
          <w:szCs w:val="28"/>
        </w:rPr>
      </w:pPr>
    </w:p>
    <w:p w14:paraId="459268EC" w14:textId="77777777" w:rsidR="00AD5BEF" w:rsidRDefault="00AD5BEF" w:rsidP="00AD5BEF">
      <w:pPr>
        <w:pStyle w:val="BodyText"/>
        <w:jc w:val="center"/>
        <w:rPr>
          <w:rFonts w:ascii="Arial" w:hAnsi="Arial" w:cs="Arial"/>
          <w:b/>
          <w:color w:val="4F6228"/>
          <w:sz w:val="28"/>
          <w:szCs w:val="28"/>
        </w:rPr>
      </w:pPr>
    </w:p>
    <w:p w14:paraId="1CCFFB88" w14:textId="77777777" w:rsidR="00AD5BEF" w:rsidRDefault="00AD5BEF" w:rsidP="00AD5BEF">
      <w:pPr>
        <w:pStyle w:val="BodyText"/>
        <w:jc w:val="center"/>
        <w:rPr>
          <w:rFonts w:ascii="Arial" w:hAnsi="Arial" w:cs="Arial"/>
          <w:b/>
          <w:color w:val="4F6228"/>
          <w:sz w:val="28"/>
          <w:szCs w:val="28"/>
        </w:rPr>
      </w:pPr>
    </w:p>
    <w:p w14:paraId="71F1430E" w14:textId="77777777" w:rsidR="00AD5BEF" w:rsidRDefault="00AD5BEF" w:rsidP="00AD5BEF">
      <w:pPr>
        <w:pStyle w:val="BodyText"/>
        <w:jc w:val="center"/>
        <w:rPr>
          <w:rFonts w:ascii="Arial" w:hAnsi="Arial" w:cs="Arial"/>
          <w:b/>
          <w:color w:val="4F6228"/>
          <w:sz w:val="28"/>
          <w:szCs w:val="28"/>
        </w:rPr>
      </w:pPr>
    </w:p>
    <w:p w14:paraId="4FA66832" w14:textId="77777777" w:rsidR="00AD5BEF" w:rsidRDefault="00AD5BEF" w:rsidP="00AD5BEF">
      <w:pPr>
        <w:pStyle w:val="BodyText"/>
        <w:jc w:val="center"/>
        <w:rPr>
          <w:rFonts w:ascii="Arial" w:hAnsi="Arial" w:cs="Arial"/>
          <w:b/>
          <w:color w:val="4F6228"/>
          <w:sz w:val="28"/>
          <w:szCs w:val="28"/>
        </w:rPr>
      </w:pPr>
    </w:p>
    <w:p w14:paraId="3DF82699" w14:textId="77777777" w:rsidR="00AD5BEF" w:rsidRDefault="00AD5BEF" w:rsidP="00AD5BEF">
      <w:pPr>
        <w:pStyle w:val="BodyText"/>
        <w:jc w:val="center"/>
        <w:rPr>
          <w:rFonts w:ascii="Arial" w:hAnsi="Arial" w:cs="Arial"/>
          <w:b/>
          <w:color w:val="4F6228"/>
          <w:sz w:val="28"/>
          <w:szCs w:val="28"/>
        </w:rPr>
      </w:pPr>
    </w:p>
    <w:p w14:paraId="73ED8CA7" w14:textId="77777777" w:rsidR="00AD5BEF" w:rsidRDefault="00AD5BEF" w:rsidP="00AD5BEF">
      <w:pPr>
        <w:pStyle w:val="BodyText"/>
        <w:jc w:val="center"/>
        <w:rPr>
          <w:rFonts w:ascii="Arial" w:hAnsi="Arial" w:cs="Arial"/>
          <w:b/>
          <w:color w:val="4F6228"/>
          <w:sz w:val="28"/>
          <w:szCs w:val="28"/>
        </w:rPr>
      </w:pPr>
    </w:p>
    <w:p w14:paraId="7B39D109" w14:textId="53E7BF6D" w:rsidR="00AD5BEF" w:rsidRDefault="00AD5BEF" w:rsidP="00AD5BEF">
      <w:pPr>
        <w:pStyle w:val="BodyText"/>
        <w:jc w:val="center"/>
        <w:rPr>
          <w:rFonts w:ascii="Arial" w:hAnsi="Arial" w:cs="Arial"/>
          <w:b/>
          <w:color w:val="4F6228"/>
          <w:sz w:val="28"/>
          <w:szCs w:val="28"/>
        </w:rPr>
      </w:pPr>
      <w:r w:rsidRPr="00017993">
        <w:rPr>
          <w:rFonts w:ascii="Tahoma" w:hAnsi="Tahoma" w:cs="Tahoma"/>
          <w:noProof/>
          <w:sz w:val="72"/>
          <w:szCs w:val="72"/>
        </w:rPr>
        <w:drawing>
          <wp:anchor distT="0" distB="0" distL="114300" distR="114300" simplePos="0" relativeHeight="251659267" behindDoc="0" locked="0" layoutInCell="1" allowOverlap="1" wp14:anchorId="664E5798" wp14:editId="4D95326B">
            <wp:simplePos x="0" y="0"/>
            <wp:positionH relativeFrom="margin">
              <wp:posOffset>2201545</wp:posOffset>
            </wp:positionH>
            <wp:positionV relativeFrom="paragraph">
              <wp:posOffset>10795</wp:posOffset>
            </wp:positionV>
            <wp:extent cx="2578100" cy="2994660"/>
            <wp:effectExtent l="0" t="0" r="0" b="0"/>
            <wp:wrapSquare wrapText="bothSides"/>
            <wp:docPr id="1054037660" name="Picture 1">
              <a:extLst xmlns:a="http://schemas.openxmlformats.org/drawingml/2006/main">
                <a:ext uri="{FF2B5EF4-FFF2-40B4-BE49-F238E27FC236}">
                  <a16:creationId xmlns:a16="http://schemas.microsoft.com/office/drawing/2014/main" id="{3DF40E3A-7163-8EC1-876C-1873CD96BB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3DF40E3A-7163-8EC1-876C-1873CD96BB8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8100" cy="2994660"/>
                    </a:xfrm>
                    <a:prstGeom prst="rect">
                      <a:avLst/>
                    </a:prstGeom>
                    <a:noFill/>
                  </pic:spPr>
                </pic:pic>
              </a:graphicData>
            </a:graphic>
            <wp14:sizeRelH relativeFrom="margin">
              <wp14:pctWidth>0</wp14:pctWidth>
            </wp14:sizeRelH>
            <wp14:sizeRelV relativeFrom="margin">
              <wp14:pctHeight>0</wp14:pctHeight>
            </wp14:sizeRelV>
          </wp:anchor>
        </w:drawing>
      </w:r>
    </w:p>
    <w:p w14:paraId="4B96F8F8" w14:textId="207F6F91" w:rsidR="00BD1CC2" w:rsidRDefault="00BD1CC2" w:rsidP="00BD1CC2">
      <w:pPr>
        <w:jc w:val="center"/>
        <w:rPr>
          <w:rFonts w:ascii="Tahoma" w:hAnsi="Tahoma" w:cs="Tahoma"/>
          <w:noProof/>
          <w:sz w:val="72"/>
          <w:szCs w:val="72"/>
        </w:rPr>
      </w:pPr>
    </w:p>
    <w:p w14:paraId="6836C6BA" w14:textId="032A3FD3" w:rsidR="00271AAA" w:rsidRDefault="00271AAA" w:rsidP="00BD1CC2">
      <w:pPr>
        <w:jc w:val="center"/>
        <w:rPr>
          <w:rFonts w:ascii="Tahoma" w:hAnsi="Tahoma" w:cs="Tahoma"/>
          <w:noProof/>
          <w:sz w:val="72"/>
          <w:szCs w:val="72"/>
        </w:rPr>
      </w:pPr>
    </w:p>
    <w:p w14:paraId="7CFB7948" w14:textId="20CA50B2" w:rsidR="00017993" w:rsidRDefault="00017993" w:rsidP="00BD1CC2">
      <w:pPr>
        <w:jc w:val="center"/>
        <w:rPr>
          <w:rFonts w:ascii="Tahoma" w:hAnsi="Tahoma" w:cs="Tahoma"/>
          <w:noProof/>
          <w:sz w:val="72"/>
          <w:szCs w:val="72"/>
        </w:rPr>
      </w:pPr>
    </w:p>
    <w:p w14:paraId="087FA0D5" w14:textId="0B3C9EDF" w:rsidR="00017993" w:rsidRDefault="00017993" w:rsidP="00BD1CC2">
      <w:pPr>
        <w:jc w:val="center"/>
        <w:rPr>
          <w:rFonts w:ascii="Tahoma" w:hAnsi="Tahoma" w:cs="Tahoma"/>
          <w:noProof/>
          <w:sz w:val="72"/>
          <w:szCs w:val="72"/>
        </w:rPr>
      </w:pPr>
    </w:p>
    <w:p w14:paraId="7CA7A9D0" w14:textId="77777777" w:rsidR="00AD5BEF" w:rsidRDefault="00AD5BEF" w:rsidP="00AD5BEF">
      <w:pPr>
        <w:pStyle w:val="3Policytitle"/>
        <w:jc w:val="center"/>
      </w:pPr>
      <w:r>
        <w:t>D &amp; T Policy</w:t>
      </w:r>
    </w:p>
    <w:p w14:paraId="3FEE902A" w14:textId="1055EDF8" w:rsidR="00727B34" w:rsidRPr="00CD3814" w:rsidRDefault="001A01BB" w:rsidP="00BD1CC2">
      <w:pPr>
        <w:spacing w:after="0"/>
        <w:jc w:val="center"/>
        <w:rPr>
          <w:rFonts w:ascii="Tahoma" w:hAnsi="Tahoma" w:cs="Tahoma"/>
          <w:noProof/>
          <w:sz w:val="72"/>
          <w:szCs w:val="72"/>
        </w:rPr>
      </w:pPr>
      <w:r>
        <w:rPr>
          <w:rFonts w:ascii="Tahoma" w:hAnsi="Tahoma" w:cs="Tahoma"/>
          <w:noProof/>
          <w:sz w:val="72"/>
          <w:szCs w:val="72"/>
        </w:rPr>
        <mc:AlternateContent>
          <mc:Choice Requires="wps">
            <w:drawing>
              <wp:anchor distT="0" distB="0" distL="114300" distR="114300" simplePos="0" relativeHeight="251658242" behindDoc="0" locked="0" layoutInCell="1" allowOverlap="1" wp14:anchorId="3FEE9087" wp14:editId="4A8CBF0A">
                <wp:simplePos x="0" y="0"/>
                <wp:positionH relativeFrom="margin">
                  <wp:align>center</wp:align>
                </wp:positionH>
                <wp:positionV relativeFrom="paragraph">
                  <wp:posOffset>283845</wp:posOffset>
                </wp:positionV>
                <wp:extent cx="5572125" cy="14097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9700"/>
                        </a:xfrm>
                        <a:prstGeom prst="rect">
                          <a:avLst/>
                        </a:prstGeom>
                        <a:solidFill>
                          <a:srgbClr val="FFFFFF"/>
                        </a:solidFill>
                        <a:ln w="9525">
                          <a:solidFill>
                            <a:srgbClr val="000000"/>
                          </a:solidFill>
                          <a:miter lim="800000"/>
                          <a:headEnd/>
                          <a:tailEnd/>
                        </a:ln>
                      </wps:spPr>
                      <wps:txbx>
                        <w:txbxContent>
                          <w:p w14:paraId="3FEE908B" w14:textId="67FB156C" w:rsidR="001A01BB" w:rsidRDefault="001A01BB" w:rsidP="00A66322">
                            <w:pPr>
                              <w:jc w:val="center"/>
                            </w:pPr>
                            <w:r>
                              <w:t xml:space="preserve">Character </w:t>
                            </w:r>
                            <w:r w:rsidR="00023CA8">
                              <w:t>Qualities</w:t>
                            </w:r>
                            <w:r>
                              <w:t>:</w:t>
                            </w:r>
                          </w:p>
                          <w:p w14:paraId="592D40BF" w14:textId="45C352E2" w:rsidR="00076FF3" w:rsidRDefault="00076FF3" w:rsidP="00A66322">
                            <w:pPr>
                              <w:jc w:val="center"/>
                            </w:pPr>
                            <w:r>
                              <w:t>Independence to select materials and make decisions using own ideas</w:t>
                            </w:r>
                            <w:r w:rsidR="00D13CF5">
                              <w:t>.</w:t>
                            </w:r>
                          </w:p>
                          <w:p w14:paraId="10FF2EA7" w14:textId="714F8FCD" w:rsidR="00076FF3" w:rsidRDefault="00076FF3" w:rsidP="00A66322">
                            <w:pPr>
                              <w:jc w:val="center"/>
                            </w:pPr>
                            <w:r>
                              <w:t>Curiosity to use different materials and techniques</w:t>
                            </w:r>
                            <w:r w:rsidR="00D13CF5">
                              <w:t>.</w:t>
                            </w:r>
                          </w:p>
                          <w:p w14:paraId="39CD62C2" w14:textId="512F4F92" w:rsidR="00076FF3" w:rsidRDefault="00AD5BEF" w:rsidP="00A66322">
                            <w:pPr>
                              <w:jc w:val="center"/>
                            </w:pPr>
                            <w:r>
                              <w:t>Self-control</w:t>
                            </w:r>
                            <w:r w:rsidR="00076FF3">
                              <w:t xml:space="preserve"> to use concentration and work collaboratively</w:t>
                            </w:r>
                            <w:r w:rsidR="00D13CF5">
                              <w:t>.</w:t>
                            </w:r>
                          </w:p>
                          <w:p w14:paraId="3FEE908C" w14:textId="77777777" w:rsidR="001A01BB" w:rsidRDefault="001A01BB" w:rsidP="00A663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E9087" id="_x0000_t202" coordsize="21600,21600" o:spt="202" path="m,l,21600r21600,l21600,xe">
                <v:stroke joinstyle="miter"/>
                <v:path gradientshapeok="t" o:connecttype="rect"/>
              </v:shapetype>
              <v:shape id="Text Box 3" o:spid="_x0000_s1026" type="#_x0000_t202" style="position:absolute;left:0;text-align:left;margin-left:0;margin-top:22.35pt;width:438.75pt;height:11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">
                <v:textbox>
                  <w:txbxContent>
                    <w:p w14:paraId="3FEE908B" w14:textId="67FB156C" w:rsidR="001A01BB" w:rsidRDefault="001A01BB" w:rsidP="00A66322">
                      <w:pPr>
                        <w:jc w:val="center"/>
                      </w:pPr>
                      <w:r>
                        <w:t xml:space="preserve">Character </w:t>
                      </w:r>
                      <w:r w:rsidR="00023CA8">
                        <w:t>Qualities</w:t>
                      </w:r>
                      <w:r>
                        <w:t>:</w:t>
                      </w:r>
                    </w:p>
                    <w:p w14:paraId="592D40BF" w14:textId="45C352E2" w:rsidR="00076FF3" w:rsidRDefault="00076FF3" w:rsidP="00A66322">
                      <w:pPr>
                        <w:jc w:val="center"/>
                      </w:pPr>
                      <w:r>
                        <w:t>Independence to select materials and make decisions using own ideas</w:t>
                      </w:r>
                      <w:r w:rsidR="00D13CF5">
                        <w:t>.</w:t>
                      </w:r>
                    </w:p>
                    <w:p w14:paraId="10FF2EA7" w14:textId="714F8FCD" w:rsidR="00076FF3" w:rsidRDefault="00076FF3" w:rsidP="00A66322">
                      <w:pPr>
                        <w:jc w:val="center"/>
                      </w:pPr>
                      <w:r>
                        <w:t>Curiosity to use different materials and techniques</w:t>
                      </w:r>
                      <w:r w:rsidR="00D13CF5">
                        <w:t>.</w:t>
                      </w:r>
                    </w:p>
                    <w:p w14:paraId="39CD62C2" w14:textId="512F4F92" w:rsidR="00076FF3" w:rsidRDefault="00AD5BEF" w:rsidP="00A66322">
                      <w:pPr>
                        <w:jc w:val="center"/>
                      </w:pPr>
                      <w:r>
                        <w:t>Self-control</w:t>
                      </w:r>
                      <w:r w:rsidR="00076FF3">
                        <w:t xml:space="preserve"> to use concentration and work collaboratively</w:t>
                      </w:r>
                      <w:r w:rsidR="00D13CF5">
                        <w:t>.</w:t>
                      </w:r>
                    </w:p>
                    <w:p w14:paraId="3FEE908C" w14:textId="77777777" w:rsidR="001A01BB" w:rsidRDefault="001A01BB" w:rsidP="00A66322">
                      <w:pPr>
                        <w:jc w:val="center"/>
                      </w:pPr>
                    </w:p>
                  </w:txbxContent>
                </v:textbox>
                <w10:wrap anchorx="margin"/>
              </v:shape>
            </w:pict>
          </mc:Fallback>
        </mc:AlternateContent>
      </w:r>
    </w:p>
    <w:p w14:paraId="3FEE902B" w14:textId="77777777" w:rsidR="00727B34" w:rsidRPr="00CD3814" w:rsidRDefault="00727B34" w:rsidP="00727B34">
      <w:pPr>
        <w:ind w:left="720"/>
        <w:rPr>
          <w:rFonts w:ascii="Tahoma" w:hAnsi="Tahoma" w:cs="Tahoma"/>
          <w:noProof/>
          <w:sz w:val="28"/>
          <w:szCs w:val="28"/>
          <w:u w:val="single"/>
        </w:rPr>
      </w:pPr>
    </w:p>
    <w:p w14:paraId="3FEE902C" w14:textId="77777777" w:rsidR="00727B34" w:rsidRDefault="00727B34" w:rsidP="00727B34">
      <w:pPr>
        <w:ind w:left="720"/>
        <w:rPr>
          <w:rFonts w:ascii="Tahoma" w:hAnsi="Tahoma" w:cs="Tahoma"/>
          <w:noProof/>
          <w:sz w:val="28"/>
          <w:szCs w:val="28"/>
          <w:u w:val="single"/>
        </w:rPr>
      </w:pPr>
    </w:p>
    <w:p w14:paraId="3FEE902D" w14:textId="77777777" w:rsidR="00727B34" w:rsidRDefault="00727B34" w:rsidP="00727B34">
      <w:pPr>
        <w:ind w:left="720"/>
        <w:rPr>
          <w:rFonts w:ascii="Tahoma" w:hAnsi="Tahoma" w:cs="Tahoma"/>
          <w:noProof/>
          <w:sz w:val="28"/>
          <w:szCs w:val="28"/>
          <w:u w:val="single"/>
        </w:rPr>
      </w:pPr>
    </w:p>
    <w:p w14:paraId="3FEE902E" w14:textId="50A21D51" w:rsidR="00727B34" w:rsidRPr="00CD3814" w:rsidRDefault="00A66322" w:rsidP="00727B34">
      <w:pPr>
        <w:ind w:left="720"/>
        <w:rPr>
          <w:rFonts w:ascii="Tahoma" w:hAnsi="Tahoma" w:cs="Tahoma"/>
          <w:noProof/>
          <w:sz w:val="28"/>
          <w:szCs w:val="28"/>
          <w:u w:val="single"/>
        </w:rPr>
      </w:pPr>
      <w:r>
        <w:rPr>
          <w:rFonts w:ascii="Tahoma" w:hAnsi="Tahoma" w:cs="Tahoma"/>
          <w:noProof/>
          <w:sz w:val="28"/>
          <w:szCs w:val="28"/>
          <w:u w:val="single"/>
        </w:rPr>
        <w:lastRenderedPageBreak/>
        <mc:AlternateContent>
          <mc:Choice Requires="wps">
            <w:drawing>
              <wp:anchor distT="0" distB="0" distL="114300" distR="114300" simplePos="0" relativeHeight="251658241" behindDoc="0" locked="0" layoutInCell="1" allowOverlap="1" wp14:anchorId="3FEE9089" wp14:editId="5E6774E4">
                <wp:simplePos x="0" y="0"/>
                <wp:positionH relativeFrom="margin">
                  <wp:align>center</wp:align>
                </wp:positionH>
                <wp:positionV relativeFrom="paragraph">
                  <wp:posOffset>101600</wp:posOffset>
                </wp:positionV>
                <wp:extent cx="2895600" cy="3619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61950"/>
                        </a:xfrm>
                        <a:prstGeom prst="rect">
                          <a:avLst/>
                        </a:prstGeom>
                        <a:solidFill>
                          <a:srgbClr val="FFFFFF"/>
                        </a:solidFill>
                        <a:ln w="9525">
                          <a:solidFill>
                            <a:srgbClr val="000000"/>
                          </a:solidFill>
                          <a:miter lim="800000"/>
                          <a:headEnd/>
                          <a:tailEnd/>
                        </a:ln>
                      </wps:spPr>
                      <wps:txbx>
                        <w:txbxContent>
                          <w:p w14:paraId="3FEE908D" w14:textId="2D2DB568" w:rsidR="00727B34" w:rsidRDefault="00AD5BEF" w:rsidP="00727B34">
                            <w:pPr>
                              <w:jc w:val="center"/>
                            </w:pPr>
                            <w:r>
                              <w:t>May</w:t>
                            </w:r>
                            <w:r w:rsidR="00727B34">
                              <w:t xml:space="preserve"> 202</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9089" id="Text Box 1" o:spid="_x0000_s1027" type="#_x0000_t202" style="position:absolute;left:0;text-align:left;margin-left:0;margin-top:8pt;width:228pt;height:2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">
                <v:textbox>
                  <w:txbxContent>
                    <w:p w14:paraId="3FEE908D" w14:textId="2D2DB568" w:rsidR="00727B34" w:rsidRDefault="00AD5BEF" w:rsidP="00727B34">
                      <w:pPr>
                        <w:jc w:val="center"/>
                      </w:pPr>
                      <w:r>
                        <w:t>May</w:t>
                      </w:r>
                      <w:r w:rsidR="00727B34">
                        <w:t xml:space="preserve"> 202</w:t>
                      </w:r>
                      <w:r>
                        <w:t>5</w:t>
                      </w:r>
                    </w:p>
                  </w:txbxContent>
                </v:textbox>
                <w10:wrap anchorx="margin"/>
              </v:shape>
            </w:pict>
          </mc:Fallback>
        </mc:AlternateContent>
      </w:r>
    </w:p>
    <w:p w14:paraId="3FEE902F" w14:textId="20DCC5EF" w:rsidR="00727B34" w:rsidRPr="00CD3814" w:rsidRDefault="00727B34" w:rsidP="00727B34">
      <w:pPr>
        <w:ind w:left="720"/>
        <w:rPr>
          <w:rFonts w:ascii="Tahoma" w:hAnsi="Tahoma" w:cs="Tahoma"/>
          <w:noProof/>
          <w:sz w:val="28"/>
          <w:szCs w:val="28"/>
          <w:u w:val="single"/>
        </w:rPr>
      </w:pPr>
    </w:p>
    <w:p w14:paraId="3FEE9033" w14:textId="7B3D62F5" w:rsidR="00727B34" w:rsidRPr="0044340F" w:rsidRDefault="009316C8" w:rsidP="00727B34">
      <w:pPr>
        <w:jc w:val="center"/>
        <w:rPr>
          <w:rFonts w:ascii="Arial" w:hAnsi="Arial" w:cs="Arial"/>
          <w:b/>
          <w:sz w:val="28"/>
          <w:szCs w:val="24"/>
          <w:u w:val="single"/>
        </w:rPr>
      </w:pPr>
      <w:r>
        <w:rPr>
          <w:rFonts w:ascii="Arial" w:hAnsi="Arial" w:cs="Arial"/>
          <w:b/>
          <w:sz w:val="28"/>
          <w:szCs w:val="24"/>
          <w:u w:val="single"/>
        </w:rPr>
        <w:t>DT</w:t>
      </w:r>
      <w:r w:rsidR="00727B34" w:rsidRPr="0044340F">
        <w:rPr>
          <w:rFonts w:ascii="Arial" w:hAnsi="Arial" w:cs="Arial"/>
          <w:b/>
          <w:sz w:val="28"/>
          <w:szCs w:val="24"/>
          <w:u w:val="single"/>
        </w:rPr>
        <w:t xml:space="preserve"> POLICY</w:t>
      </w:r>
    </w:p>
    <w:p w14:paraId="78FD6899" w14:textId="5DF0EE48" w:rsidR="00F33506" w:rsidRDefault="00F33506" w:rsidP="00C77A6A">
      <w:pPr>
        <w:pStyle w:val="Heading2"/>
        <w:spacing w:before="0" w:after="240"/>
        <w:rPr>
          <w:color w:val="4F6228" w:themeColor="accent3" w:themeShade="80"/>
          <w:sz w:val="28"/>
          <w:szCs w:val="28"/>
        </w:rPr>
      </w:pPr>
      <w:r w:rsidRPr="00BD1CC2">
        <w:rPr>
          <w:color w:val="4F6228" w:themeColor="accent3" w:themeShade="80"/>
          <w:sz w:val="28"/>
          <w:szCs w:val="28"/>
        </w:rPr>
        <w:t>Purpose of Study</w:t>
      </w:r>
    </w:p>
    <w:p w14:paraId="3B45AAE6" w14:textId="15F7484C" w:rsidR="00F33506" w:rsidRPr="00F33506" w:rsidRDefault="00F33506" w:rsidP="00F33506">
      <w:pPr>
        <w:rPr>
          <w:rFonts w:ascii="Arial" w:hAnsi="Arial" w:cs="Arial"/>
          <w:sz w:val="24"/>
          <w:szCs w:val="24"/>
        </w:rPr>
      </w:pPr>
      <w:r w:rsidRPr="00F33506">
        <w:rPr>
          <w:rFonts w:ascii="Arial" w:hAnsi="Arial" w:cs="Arial"/>
        </w:rPr>
        <w:t xml:space="preserve">Art, craft and design embody some of the highest forms of human creativity. A high-quality art and design education should engage, inspire and challenge pupils, equipping them with the knowledge and skills to experiment and create their own work. As pupils progress, they should be able to think critically and develop a more rigorous understanding of art and design. They should also know how art and design both reflect and shape our history, and contribute to the culture, creativity and wealth of our nation. Art education should foster an enjoyment and appreciation of the visual arts, and a knowledge of </w:t>
      </w:r>
      <w:r w:rsidR="004B58E8">
        <w:rPr>
          <w:rFonts w:ascii="Arial" w:hAnsi="Arial" w:cs="Arial"/>
        </w:rPr>
        <w:t>great artists.</w:t>
      </w:r>
    </w:p>
    <w:p w14:paraId="3FEE903C" w14:textId="77777777" w:rsidR="00B47305" w:rsidRPr="002B3EB7" w:rsidRDefault="00B47305" w:rsidP="004620F6">
      <w:pPr>
        <w:pStyle w:val="Heading2"/>
        <w:spacing w:before="0" w:after="240"/>
        <w:rPr>
          <w:color w:val="4F6228" w:themeColor="accent3" w:themeShade="80"/>
          <w:sz w:val="32"/>
          <w:szCs w:val="32"/>
        </w:rPr>
      </w:pPr>
      <w:r w:rsidRPr="002B3EB7">
        <w:rPr>
          <w:color w:val="4F6228" w:themeColor="accent3" w:themeShade="80"/>
          <w:sz w:val="32"/>
          <w:szCs w:val="32"/>
        </w:rPr>
        <w:t>A</w:t>
      </w:r>
      <w:r w:rsidR="004620F6" w:rsidRPr="002B3EB7">
        <w:rPr>
          <w:color w:val="4F6228" w:themeColor="accent3" w:themeShade="80"/>
          <w:sz w:val="32"/>
          <w:szCs w:val="32"/>
        </w:rPr>
        <w:t>ims and Intent</w:t>
      </w:r>
    </w:p>
    <w:p w14:paraId="42CBC977" w14:textId="77777777" w:rsidR="002F31C2" w:rsidRPr="002F31C2" w:rsidRDefault="002F31C2" w:rsidP="002F31C2">
      <w:pPr>
        <w:spacing w:after="0"/>
        <w:rPr>
          <w:rFonts w:ascii="Arial" w:hAnsi="Arial" w:cs="Arial"/>
          <w:szCs w:val="24"/>
        </w:rPr>
      </w:pPr>
      <w:r w:rsidRPr="002F31C2">
        <w:rPr>
          <w:rFonts w:ascii="Arial" w:hAnsi="Arial" w:cs="Arial"/>
          <w:szCs w:val="24"/>
        </w:rPr>
        <w:t>Aims</w:t>
      </w:r>
    </w:p>
    <w:p w14:paraId="1EFCAE74" w14:textId="77777777" w:rsidR="002F31C2" w:rsidRPr="002F31C2" w:rsidRDefault="002F31C2" w:rsidP="002F31C2">
      <w:pPr>
        <w:spacing w:after="0"/>
        <w:rPr>
          <w:rFonts w:ascii="Arial" w:hAnsi="Arial" w:cs="Arial"/>
          <w:szCs w:val="24"/>
        </w:rPr>
      </w:pPr>
    </w:p>
    <w:p w14:paraId="5EBD51E9" w14:textId="51044127" w:rsidR="002F31C2" w:rsidRDefault="002F31C2" w:rsidP="002F31C2">
      <w:pPr>
        <w:spacing w:after="0"/>
        <w:rPr>
          <w:rFonts w:ascii="Arial" w:hAnsi="Arial" w:cs="Arial"/>
          <w:szCs w:val="24"/>
        </w:rPr>
      </w:pPr>
      <w:r w:rsidRPr="002F31C2">
        <w:rPr>
          <w:rFonts w:ascii="Arial" w:hAnsi="Arial" w:cs="Arial"/>
          <w:szCs w:val="24"/>
        </w:rPr>
        <w:t xml:space="preserve">D.T. prepares children to take part in the development of tomorrow’s rapidly changing world. Creative thinking encourages children to make positive changes to their quality of life. The subject encourages children to become autonomous and creative problem-solvers, both as individuals and as part of a team. It enables them to identify needs and opportunities and to respond by developing ideas and eventually making products and systems. Through the study of design and technology they combine practical skills with an understanding of aesthetic, social and environmental issues, as well as functions and industrial practices. This allows them to reflect on and evaluate present and past design and technology, its uses and its impacts. D.T. helps all children to become </w:t>
      </w:r>
      <w:r w:rsidR="00C77A6A">
        <w:rPr>
          <w:rFonts w:ascii="Arial" w:hAnsi="Arial" w:cs="Arial"/>
          <w:szCs w:val="24"/>
        </w:rPr>
        <w:t>critiques</w:t>
      </w:r>
      <w:r w:rsidRPr="002F31C2">
        <w:rPr>
          <w:rFonts w:ascii="Arial" w:hAnsi="Arial" w:cs="Arial"/>
          <w:szCs w:val="24"/>
        </w:rPr>
        <w:t xml:space="preserve"> and informed consumers and potential innovators. </w:t>
      </w:r>
    </w:p>
    <w:p w14:paraId="6464B064" w14:textId="77777777" w:rsidR="00C77A6A" w:rsidRDefault="00C77A6A" w:rsidP="002F31C2">
      <w:pPr>
        <w:spacing w:after="0"/>
        <w:rPr>
          <w:rFonts w:ascii="Arial" w:hAnsi="Arial" w:cs="Arial"/>
          <w:szCs w:val="24"/>
        </w:rPr>
      </w:pPr>
    </w:p>
    <w:p w14:paraId="27498301" w14:textId="77777777" w:rsidR="00C77A6A" w:rsidRDefault="00C77A6A" w:rsidP="00C77A6A">
      <w:pPr>
        <w:spacing w:after="0"/>
        <w:rPr>
          <w:rFonts w:ascii="Arial" w:hAnsi="Arial" w:cs="Arial"/>
          <w:b/>
          <w:bCs/>
          <w:szCs w:val="24"/>
        </w:rPr>
      </w:pPr>
      <w:r w:rsidRPr="00265073">
        <w:rPr>
          <w:rFonts w:ascii="Arial" w:hAnsi="Arial" w:cs="Arial"/>
          <w:b/>
          <w:bCs/>
          <w:szCs w:val="24"/>
        </w:rPr>
        <w:t xml:space="preserve">National Curriculum Aims </w:t>
      </w:r>
    </w:p>
    <w:p w14:paraId="4A338C6A" w14:textId="77777777" w:rsidR="00C77A6A" w:rsidRPr="00265073" w:rsidRDefault="00C77A6A" w:rsidP="00C77A6A">
      <w:pPr>
        <w:spacing w:after="0"/>
        <w:rPr>
          <w:rFonts w:ascii="Arial" w:hAnsi="Arial" w:cs="Arial"/>
          <w:b/>
          <w:bCs/>
          <w:szCs w:val="24"/>
        </w:rPr>
      </w:pPr>
    </w:p>
    <w:p w14:paraId="11453687" w14:textId="09B1DC34" w:rsidR="00C77A6A" w:rsidRPr="00C77A6A" w:rsidRDefault="00C77A6A" w:rsidP="002F31C2">
      <w:pPr>
        <w:spacing w:after="0"/>
        <w:rPr>
          <w:rFonts w:ascii="Arial" w:hAnsi="Arial" w:cs="Arial"/>
          <w:szCs w:val="24"/>
        </w:rPr>
      </w:pPr>
      <w:r w:rsidRPr="00690DD9">
        <w:rPr>
          <w:rFonts w:ascii="Arial" w:hAnsi="Arial" w:cs="Arial"/>
          <w:szCs w:val="24"/>
        </w:rPr>
        <w:t>The National Curriculum for Design and Technology (D&amp;T) aims to equip pupils with the knowledge, skills, and understanding to design and make high-quality prototypes and products for a wide range of users. It also focuses on developing their ability to critique, evaluate, and test their own work and the work of others, as well as understanding and applying the principles of nutrition and cooking.</w:t>
      </w:r>
    </w:p>
    <w:p w14:paraId="1FFC3336" w14:textId="77777777" w:rsidR="002F31C2" w:rsidRPr="002F31C2" w:rsidRDefault="002F31C2" w:rsidP="002F31C2">
      <w:pPr>
        <w:spacing w:after="0"/>
        <w:rPr>
          <w:rFonts w:ascii="Arial" w:hAnsi="Arial" w:cs="Arial"/>
          <w:szCs w:val="24"/>
        </w:rPr>
      </w:pPr>
    </w:p>
    <w:p w14:paraId="294550BF" w14:textId="77777777" w:rsidR="002F31C2" w:rsidRPr="002F31C2" w:rsidRDefault="002F31C2" w:rsidP="002F31C2">
      <w:pPr>
        <w:spacing w:after="0"/>
        <w:rPr>
          <w:rFonts w:ascii="Arial" w:hAnsi="Arial" w:cs="Arial"/>
          <w:szCs w:val="24"/>
        </w:rPr>
      </w:pPr>
      <w:r w:rsidRPr="002F31C2">
        <w:rPr>
          <w:rFonts w:ascii="Arial" w:hAnsi="Arial" w:cs="Arial"/>
          <w:szCs w:val="24"/>
        </w:rPr>
        <w:t>Objectives</w:t>
      </w:r>
    </w:p>
    <w:p w14:paraId="633776B7" w14:textId="77777777" w:rsidR="002F31C2" w:rsidRPr="002F31C2" w:rsidRDefault="002F31C2" w:rsidP="002F31C2">
      <w:pPr>
        <w:spacing w:after="0"/>
        <w:rPr>
          <w:rFonts w:ascii="Arial" w:hAnsi="Arial" w:cs="Arial"/>
          <w:szCs w:val="24"/>
        </w:rPr>
      </w:pPr>
    </w:p>
    <w:p w14:paraId="61D247AF" w14:textId="77777777" w:rsidR="002F31C2" w:rsidRPr="002F31C2" w:rsidRDefault="002F31C2" w:rsidP="002F31C2">
      <w:pPr>
        <w:spacing w:after="0"/>
        <w:rPr>
          <w:rFonts w:ascii="Arial" w:hAnsi="Arial" w:cs="Arial"/>
          <w:szCs w:val="24"/>
        </w:rPr>
      </w:pPr>
      <w:r w:rsidRPr="002F31C2">
        <w:rPr>
          <w:rFonts w:ascii="Arial" w:hAnsi="Arial" w:cs="Arial"/>
          <w:szCs w:val="24"/>
        </w:rPr>
        <w:t>The objectives of DT are:</w:t>
      </w:r>
    </w:p>
    <w:p w14:paraId="5B14F26B" w14:textId="35739BE5" w:rsidR="002F31C2" w:rsidRPr="00C77A6A" w:rsidRDefault="002F31C2" w:rsidP="00C77A6A">
      <w:pPr>
        <w:pStyle w:val="ListParagraph"/>
        <w:numPr>
          <w:ilvl w:val="0"/>
          <w:numId w:val="11"/>
        </w:numPr>
        <w:spacing w:after="0"/>
        <w:rPr>
          <w:rFonts w:ascii="Arial" w:hAnsi="Arial" w:cs="Arial"/>
          <w:szCs w:val="24"/>
        </w:rPr>
      </w:pPr>
      <w:r w:rsidRPr="00C77A6A">
        <w:rPr>
          <w:rFonts w:ascii="Arial" w:hAnsi="Arial" w:cs="Arial"/>
          <w:szCs w:val="24"/>
        </w:rPr>
        <w:t>to develop imaginative thinking in children and to enable them to talk about what they like and dislike when designing and making;</w:t>
      </w:r>
    </w:p>
    <w:p w14:paraId="4DA4D7A6" w14:textId="22234245" w:rsidR="002F31C2" w:rsidRPr="00C77A6A" w:rsidRDefault="002F31C2" w:rsidP="00C77A6A">
      <w:pPr>
        <w:pStyle w:val="ListParagraph"/>
        <w:numPr>
          <w:ilvl w:val="0"/>
          <w:numId w:val="11"/>
        </w:numPr>
        <w:spacing w:after="0"/>
        <w:rPr>
          <w:rFonts w:ascii="Arial" w:hAnsi="Arial" w:cs="Arial"/>
          <w:szCs w:val="24"/>
        </w:rPr>
      </w:pPr>
      <w:r w:rsidRPr="00C77A6A">
        <w:rPr>
          <w:rFonts w:ascii="Arial" w:hAnsi="Arial" w:cs="Arial"/>
          <w:szCs w:val="24"/>
        </w:rPr>
        <w:t>to enable children to talk about how things work, and to draw and model their ideas;</w:t>
      </w:r>
    </w:p>
    <w:p w14:paraId="47F1E0E8" w14:textId="7CD9C67D" w:rsidR="002F31C2" w:rsidRPr="00C77A6A" w:rsidRDefault="002F31C2" w:rsidP="00C77A6A">
      <w:pPr>
        <w:pStyle w:val="ListParagraph"/>
        <w:numPr>
          <w:ilvl w:val="0"/>
          <w:numId w:val="11"/>
        </w:numPr>
        <w:spacing w:after="0"/>
        <w:rPr>
          <w:rFonts w:ascii="Arial" w:hAnsi="Arial" w:cs="Arial"/>
          <w:szCs w:val="24"/>
        </w:rPr>
      </w:pPr>
      <w:r w:rsidRPr="00C77A6A">
        <w:rPr>
          <w:rFonts w:ascii="Arial" w:hAnsi="Arial" w:cs="Arial"/>
          <w:szCs w:val="24"/>
        </w:rPr>
        <w:t>to encourage children to select appropriate tools and techniques for making a product, whilst following safe procedures;</w:t>
      </w:r>
    </w:p>
    <w:p w14:paraId="254E09D0" w14:textId="21A4BEAA" w:rsidR="002F31C2" w:rsidRPr="00C77A6A" w:rsidRDefault="002F31C2" w:rsidP="00C77A6A">
      <w:pPr>
        <w:pStyle w:val="ListParagraph"/>
        <w:numPr>
          <w:ilvl w:val="0"/>
          <w:numId w:val="11"/>
        </w:numPr>
        <w:spacing w:after="0"/>
        <w:rPr>
          <w:rFonts w:ascii="Arial" w:hAnsi="Arial" w:cs="Arial"/>
          <w:szCs w:val="24"/>
        </w:rPr>
      </w:pPr>
      <w:r w:rsidRPr="00C77A6A">
        <w:rPr>
          <w:rFonts w:ascii="Arial" w:hAnsi="Arial" w:cs="Arial"/>
          <w:szCs w:val="24"/>
        </w:rPr>
        <w:t xml:space="preserve">to explore attitudes towards the made world and how we live and work within it; </w:t>
      </w:r>
    </w:p>
    <w:p w14:paraId="3DDB28C2" w14:textId="0A879725" w:rsidR="002F31C2" w:rsidRPr="00C77A6A" w:rsidRDefault="002F31C2" w:rsidP="00C77A6A">
      <w:pPr>
        <w:pStyle w:val="ListParagraph"/>
        <w:numPr>
          <w:ilvl w:val="0"/>
          <w:numId w:val="11"/>
        </w:numPr>
        <w:spacing w:after="0"/>
        <w:rPr>
          <w:rFonts w:ascii="Arial" w:hAnsi="Arial" w:cs="Arial"/>
          <w:szCs w:val="24"/>
        </w:rPr>
      </w:pPr>
      <w:r w:rsidRPr="00C77A6A">
        <w:rPr>
          <w:rFonts w:ascii="Arial" w:hAnsi="Arial" w:cs="Arial"/>
          <w:szCs w:val="24"/>
        </w:rPr>
        <w:t>to develop an understanding of technological processes, products, and their manufacture, and their contribution to our society;</w:t>
      </w:r>
    </w:p>
    <w:p w14:paraId="1BB77D29" w14:textId="567B840D" w:rsidR="002F31C2" w:rsidRPr="00C77A6A" w:rsidRDefault="002F31C2" w:rsidP="00C77A6A">
      <w:pPr>
        <w:pStyle w:val="ListParagraph"/>
        <w:numPr>
          <w:ilvl w:val="0"/>
          <w:numId w:val="11"/>
        </w:numPr>
        <w:spacing w:after="0"/>
        <w:rPr>
          <w:rFonts w:ascii="Arial" w:hAnsi="Arial" w:cs="Arial"/>
          <w:szCs w:val="24"/>
        </w:rPr>
      </w:pPr>
      <w:r w:rsidRPr="00C77A6A">
        <w:rPr>
          <w:rFonts w:ascii="Arial" w:hAnsi="Arial" w:cs="Arial"/>
          <w:szCs w:val="24"/>
        </w:rPr>
        <w:t>to foster enjoyment, satisfaction and purpose in designing and making.</w:t>
      </w:r>
    </w:p>
    <w:p w14:paraId="694949D6" w14:textId="77777777" w:rsidR="002F31C2" w:rsidRPr="002F31C2" w:rsidRDefault="002F31C2" w:rsidP="002F31C2">
      <w:pPr>
        <w:spacing w:after="0"/>
        <w:rPr>
          <w:rFonts w:ascii="Arial" w:hAnsi="Arial" w:cs="Arial"/>
          <w:szCs w:val="24"/>
        </w:rPr>
      </w:pPr>
    </w:p>
    <w:p w14:paraId="3B72D48E" w14:textId="77777777" w:rsidR="00C77A6A" w:rsidRDefault="00C77A6A" w:rsidP="002F31C2">
      <w:pPr>
        <w:spacing w:after="0"/>
        <w:rPr>
          <w:rFonts w:ascii="Arial" w:hAnsi="Arial" w:cs="Arial"/>
          <w:szCs w:val="24"/>
        </w:rPr>
      </w:pPr>
    </w:p>
    <w:p w14:paraId="27159845" w14:textId="77777777" w:rsidR="00C77A6A" w:rsidRDefault="00C77A6A" w:rsidP="002F31C2">
      <w:pPr>
        <w:spacing w:after="0"/>
        <w:rPr>
          <w:rFonts w:ascii="Arial" w:hAnsi="Arial" w:cs="Arial"/>
          <w:szCs w:val="24"/>
        </w:rPr>
      </w:pPr>
    </w:p>
    <w:p w14:paraId="6CD71EBA" w14:textId="77777777" w:rsidR="00C77A6A" w:rsidRDefault="00C77A6A" w:rsidP="002F31C2">
      <w:pPr>
        <w:spacing w:after="0"/>
        <w:rPr>
          <w:rFonts w:ascii="Arial" w:hAnsi="Arial" w:cs="Arial"/>
          <w:szCs w:val="24"/>
        </w:rPr>
      </w:pPr>
    </w:p>
    <w:p w14:paraId="300DBDEB" w14:textId="77777777" w:rsidR="00C77A6A" w:rsidRDefault="00C77A6A" w:rsidP="00C77A6A">
      <w:pPr>
        <w:pStyle w:val="Heading2"/>
        <w:spacing w:after="240"/>
        <w:rPr>
          <w:rFonts w:ascii="Arial" w:hAnsi="Arial" w:cs="Arial"/>
          <w:color w:val="4F6228" w:themeColor="accent3" w:themeShade="80"/>
          <w:sz w:val="28"/>
          <w:szCs w:val="28"/>
        </w:rPr>
      </w:pPr>
      <w:r w:rsidRPr="002B3EB7">
        <w:rPr>
          <w:rFonts w:ascii="Arial" w:hAnsi="Arial" w:cs="Arial"/>
          <w:color w:val="4F6228" w:themeColor="accent3" w:themeShade="80"/>
          <w:sz w:val="28"/>
          <w:szCs w:val="28"/>
        </w:rPr>
        <w:lastRenderedPageBreak/>
        <w:t>Implementation: Teaching and Learning</w:t>
      </w:r>
    </w:p>
    <w:p w14:paraId="3BA27C92" w14:textId="027F6876" w:rsidR="002F31C2" w:rsidRPr="00C77A6A" w:rsidRDefault="002F31C2" w:rsidP="002F31C2">
      <w:pPr>
        <w:spacing w:after="0"/>
        <w:rPr>
          <w:rFonts w:ascii="Arial" w:hAnsi="Arial" w:cs="Arial"/>
          <w:b/>
          <w:bCs/>
          <w:szCs w:val="24"/>
        </w:rPr>
      </w:pPr>
      <w:r w:rsidRPr="00C77A6A">
        <w:rPr>
          <w:rFonts w:ascii="Arial" w:hAnsi="Arial" w:cs="Arial"/>
          <w:b/>
          <w:bCs/>
          <w:szCs w:val="24"/>
        </w:rPr>
        <w:t>The Curriculum</w:t>
      </w:r>
    </w:p>
    <w:p w14:paraId="69AA215E" w14:textId="62107439" w:rsidR="002F31C2" w:rsidRPr="002F31C2" w:rsidRDefault="002F31C2" w:rsidP="002F31C2">
      <w:pPr>
        <w:spacing w:after="0"/>
        <w:rPr>
          <w:rFonts w:ascii="Arial" w:hAnsi="Arial" w:cs="Arial"/>
          <w:szCs w:val="24"/>
        </w:rPr>
      </w:pPr>
      <w:r w:rsidRPr="002F31C2">
        <w:rPr>
          <w:rFonts w:ascii="Arial" w:hAnsi="Arial" w:cs="Arial"/>
          <w:szCs w:val="24"/>
        </w:rPr>
        <w:t>We teach D.T. as part of our broad and balanced curriculum. We enable the skills and knowledge of the D.T. curriculum to be delivered in an innovative and imaginative way using the teaching procedures and styles outlined below. We believe that linking the skills and knowledge of D.T. across the curriculum enables deeper, more connected learning between subjects. We teach D.T. through carefully planned topics ensuring that over the year each area of the D.T. curriculum, the programmes of study and statements of attainment, are met. We do realise that some aspects of the D.T. curriculum may still need to be taught discretely. Although as a school we follow the same topic, the activities and learning opportunities are fully differentiated and appropriate to the age and ability of the child.</w:t>
      </w:r>
    </w:p>
    <w:p w14:paraId="3ECEF6F4" w14:textId="77777777" w:rsidR="002F31C2" w:rsidRPr="002F31C2" w:rsidRDefault="002F31C2" w:rsidP="002F31C2">
      <w:pPr>
        <w:spacing w:after="0"/>
        <w:rPr>
          <w:rFonts w:ascii="Arial" w:hAnsi="Arial" w:cs="Arial"/>
          <w:szCs w:val="24"/>
        </w:rPr>
      </w:pPr>
    </w:p>
    <w:p w14:paraId="6710C9A7" w14:textId="77777777" w:rsidR="002F31C2" w:rsidRPr="00C77A6A" w:rsidRDefault="002F31C2" w:rsidP="002F31C2">
      <w:pPr>
        <w:spacing w:after="0"/>
        <w:rPr>
          <w:rFonts w:ascii="Arial" w:hAnsi="Arial" w:cs="Arial"/>
          <w:b/>
          <w:bCs/>
          <w:szCs w:val="24"/>
        </w:rPr>
      </w:pPr>
      <w:r w:rsidRPr="00C77A6A">
        <w:rPr>
          <w:rFonts w:ascii="Arial" w:hAnsi="Arial" w:cs="Arial"/>
          <w:b/>
          <w:bCs/>
          <w:szCs w:val="24"/>
        </w:rPr>
        <w:t>Teaching and learning styles</w:t>
      </w:r>
    </w:p>
    <w:p w14:paraId="61FCD822" w14:textId="77777777" w:rsidR="002F31C2" w:rsidRPr="002F31C2" w:rsidRDefault="002F31C2" w:rsidP="002F31C2">
      <w:pPr>
        <w:spacing w:after="0"/>
        <w:rPr>
          <w:rFonts w:ascii="Arial" w:hAnsi="Arial" w:cs="Arial"/>
          <w:szCs w:val="24"/>
        </w:rPr>
      </w:pPr>
      <w:r w:rsidRPr="002F31C2">
        <w:rPr>
          <w:rFonts w:ascii="Arial" w:hAnsi="Arial" w:cs="Arial"/>
          <w:szCs w:val="24"/>
        </w:rPr>
        <w:t xml:space="preserve">The school uses a variety of teaching and learning styles in D.T. lessons. Our principal aim is to develop the children’s knowledge, skills and understanding in D.T. Teachers ensure that the children apply their knowledge and understanding when developing ideas, planning and making products and then evaluating them. We do this through a mixture of whole-class teaching and individual/group activities. Within lessons, we give children the opportunity both to work on their own and to collaborate with others, listening to other children’s ideas and treating these with respect. Children critically evaluate existing products, their own work and that of others. </w:t>
      </w:r>
    </w:p>
    <w:p w14:paraId="3BFC8205" w14:textId="77777777" w:rsidR="002F31C2" w:rsidRPr="002F31C2" w:rsidRDefault="002F31C2" w:rsidP="002F31C2">
      <w:pPr>
        <w:spacing w:after="0"/>
        <w:rPr>
          <w:rFonts w:ascii="Arial" w:hAnsi="Arial" w:cs="Arial"/>
          <w:szCs w:val="24"/>
        </w:rPr>
      </w:pPr>
    </w:p>
    <w:p w14:paraId="6114C258" w14:textId="77777777" w:rsidR="002F31C2" w:rsidRPr="00C77A6A" w:rsidRDefault="002F31C2" w:rsidP="002F31C2">
      <w:pPr>
        <w:spacing w:after="0"/>
        <w:rPr>
          <w:rFonts w:ascii="Arial" w:hAnsi="Arial" w:cs="Arial"/>
          <w:b/>
          <w:bCs/>
          <w:szCs w:val="24"/>
        </w:rPr>
      </w:pPr>
      <w:r w:rsidRPr="00C77A6A">
        <w:rPr>
          <w:rFonts w:ascii="Arial" w:hAnsi="Arial" w:cs="Arial"/>
          <w:b/>
          <w:bCs/>
          <w:szCs w:val="24"/>
        </w:rPr>
        <w:t>D.T. curriculum planning</w:t>
      </w:r>
    </w:p>
    <w:p w14:paraId="2040370A" w14:textId="474005A0" w:rsidR="002F31C2" w:rsidRPr="002F31C2" w:rsidRDefault="002F31C2" w:rsidP="002F31C2">
      <w:pPr>
        <w:spacing w:after="0"/>
        <w:rPr>
          <w:rFonts w:ascii="Arial" w:hAnsi="Arial" w:cs="Arial"/>
          <w:szCs w:val="24"/>
        </w:rPr>
      </w:pPr>
      <w:r w:rsidRPr="002F31C2">
        <w:rPr>
          <w:rFonts w:ascii="Arial" w:hAnsi="Arial" w:cs="Arial"/>
          <w:szCs w:val="24"/>
        </w:rPr>
        <w:t>We currently use ‘</w:t>
      </w:r>
      <w:r w:rsidR="00C77A6A">
        <w:rPr>
          <w:rFonts w:ascii="Arial" w:hAnsi="Arial" w:cs="Arial"/>
          <w:szCs w:val="24"/>
        </w:rPr>
        <w:t>Kapow’</w:t>
      </w:r>
      <w:r w:rsidRPr="002F31C2">
        <w:rPr>
          <w:rFonts w:ascii="Arial" w:hAnsi="Arial" w:cs="Arial"/>
          <w:szCs w:val="24"/>
        </w:rPr>
        <w:t xml:space="preserve"> to base our long term DT objectives on. This allows us to plan for </w:t>
      </w:r>
      <w:r w:rsidR="00C77A6A">
        <w:rPr>
          <w:rFonts w:ascii="Arial" w:hAnsi="Arial" w:cs="Arial"/>
          <w:szCs w:val="24"/>
        </w:rPr>
        <w:t xml:space="preserve">single and </w:t>
      </w:r>
      <w:r w:rsidRPr="002F31C2">
        <w:rPr>
          <w:rFonts w:ascii="Arial" w:hAnsi="Arial" w:cs="Arial"/>
          <w:szCs w:val="24"/>
        </w:rPr>
        <w:t xml:space="preserve">mixed year groups and ensure progression through a two year rolling cycle. </w:t>
      </w:r>
      <w:r w:rsidR="00C77A6A">
        <w:rPr>
          <w:rFonts w:ascii="Arial" w:hAnsi="Arial" w:cs="Arial"/>
          <w:szCs w:val="24"/>
        </w:rPr>
        <w:t>Kapow provides a</w:t>
      </w:r>
      <w:r w:rsidRPr="002F31C2">
        <w:rPr>
          <w:rFonts w:ascii="Arial" w:hAnsi="Arial" w:cs="Arial"/>
          <w:szCs w:val="24"/>
        </w:rPr>
        <w:t xml:space="preserve"> plan</w:t>
      </w:r>
      <w:r w:rsidR="00C77A6A">
        <w:rPr>
          <w:rFonts w:ascii="Arial" w:hAnsi="Arial" w:cs="Arial"/>
          <w:szCs w:val="24"/>
        </w:rPr>
        <w:t>ned</w:t>
      </w:r>
      <w:r w:rsidRPr="002F31C2">
        <w:rPr>
          <w:rFonts w:ascii="Arial" w:hAnsi="Arial" w:cs="Arial"/>
          <w:szCs w:val="24"/>
        </w:rPr>
        <w:t xml:space="preserve"> progressi</w:t>
      </w:r>
      <w:r w:rsidR="00C77A6A">
        <w:rPr>
          <w:rFonts w:ascii="Arial" w:hAnsi="Arial" w:cs="Arial"/>
          <w:szCs w:val="24"/>
        </w:rPr>
        <w:t>on with</w:t>
      </w:r>
      <w:r w:rsidRPr="002F31C2">
        <w:rPr>
          <w:rFonts w:ascii="Arial" w:hAnsi="Arial" w:cs="Arial"/>
          <w:szCs w:val="24"/>
        </w:rPr>
        <w:t xml:space="preserve"> activities that develop D.T. knowledge. </w:t>
      </w:r>
    </w:p>
    <w:p w14:paraId="5A8C3F31" w14:textId="77777777" w:rsidR="002F31C2" w:rsidRPr="002F31C2" w:rsidRDefault="002F31C2" w:rsidP="002F31C2">
      <w:pPr>
        <w:spacing w:after="0"/>
        <w:rPr>
          <w:rFonts w:ascii="Arial" w:hAnsi="Arial" w:cs="Arial"/>
          <w:szCs w:val="24"/>
        </w:rPr>
      </w:pPr>
    </w:p>
    <w:p w14:paraId="51611C5B" w14:textId="77777777" w:rsidR="002F31C2" w:rsidRPr="00C77A6A" w:rsidRDefault="002F31C2" w:rsidP="002F31C2">
      <w:pPr>
        <w:spacing w:after="0"/>
        <w:rPr>
          <w:rFonts w:ascii="Arial" w:hAnsi="Arial" w:cs="Arial"/>
          <w:b/>
          <w:bCs/>
          <w:szCs w:val="24"/>
        </w:rPr>
      </w:pPr>
      <w:r w:rsidRPr="00C77A6A">
        <w:rPr>
          <w:rFonts w:ascii="Arial" w:hAnsi="Arial" w:cs="Arial"/>
          <w:b/>
          <w:bCs/>
          <w:szCs w:val="24"/>
        </w:rPr>
        <w:t>Differentiation</w:t>
      </w:r>
    </w:p>
    <w:p w14:paraId="5FFB7060" w14:textId="0B633140" w:rsidR="002F31C2" w:rsidRPr="002F31C2" w:rsidRDefault="002F31C2" w:rsidP="002F31C2">
      <w:pPr>
        <w:spacing w:after="0"/>
        <w:rPr>
          <w:rFonts w:ascii="Arial" w:hAnsi="Arial" w:cs="Arial"/>
          <w:szCs w:val="24"/>
        </w:rPr>
      </w:pPr>
      <w:r w:rsidRPr="002F31C2">
        <w:rPr>
          <w:rFonts w:ascii="Arial" w:hAnsi="Arial" w:cs="Arial"/>
          <w:szCs w:val="24"/>
        </w:rPr>
        <w:t xml:space="preserve">We aim to encourage all children to reach their full potential through the provision of varied opportunities. We recognise that our curriculum planning must allow pupils to gain a progressively deeper understanding and competency as they move </w:t>
      </w:r>
      <w:r w:rsidR="00C77A6A" w:rsidRPr="002F31C2">
        <w:rPr>
          <w:rFonts w:ascii="Arial" w:hAnsi="Arial" w:cs="Arial"/>
          <w:szCs w:val="24"/>
        </w:rPr>
        <w:t>throughout</w:t>
      </w:r>
      <w:r w:rsidRPr="002F31C2">
        <w:rPr>
          <w:rFonts w:ascii="Arial" w:hAnsi="Arial" w:cs="Arial"/>
          <w:szCs w:val="24"/>
        </w:rPr>
        <w:t xml:space="preserve"> the school. </w:t>
      </w:r>
    </w:p>
    <w:p w14:paraId="4C1307B0" w14:textId="77777777" w:rsidR="002F31C2" w:rsidRPr="002F31C2" w:rsidRDefault="002F31C2" w:rsidP="002F31C2">
      <w:pPr>
        <w:spacing w:after="0"/>
        <w:rPr>
          <w:rFonts w:ascii="Arial" w:hAnsi="Arial" w:cs="Arial"/>
          <w:szCs w:val="24"/>
        </w:rPr>
      </w:pPr>
      <w:r w:rsidRPr="002F31C2">
        <w:rPr>
          <w:rFonts w:ascii="Arial" w:hAnsi="Arial" w:cs="Arial"/>
          <w:szCs w:val="24"/>
        </w:rPr>
        <w:t xml:space="preserve">Careful thought will be given to the provision of appropriately structured work for children with SEN. The school uses the strategies of ‘The Dyslexia Friendly School’ that enable all children increased access to the curriculum through a broad – base, multi sensory, visual auditory and kinaesthetically planned curriculum. </w:t>
      </w:r>
    </w:p>
    <w:p w14:paraId="111ACB99" w14:textId="77652DE7" w:rsidR="002F31C2" w:rsidRPr="002F31C2" w:rsidRDefault="002F31C2" w:rsidP="002F31C2">
      <w:pPr>
        <w:spacing w:after="0"/>
        <w:rPr>
          <w:rFonts w:ascii="Arial" w:hAnsi="Arial" w:cs="Arial"/>
          <w:szCs w:val="24"/>
        </w:rPr>
      </w:pPr>
      <w:r w:rsidRPr="002F31C2">
        <w:rPr>
          <w:rFonts w:ascii="Arial" w:hAnsi="Arial" w:cs="Arial"/>
          <w:szCs w:val="24"/>
        </w:rPr>
        <w:t xml:space="preserve">Planning attempts to ensure that the level of challenge is appropriate to their specific needs. </w:t>
      </w:r>
    </w:p>
    <w:p w14:paraId="4C016C32" w14:textId="77777777" w:rsidR="002F31C2" w:rsidRPr="002F31C2" w:rsidRDefault="002F31C2" w:rsidP="002F31C2">
      <w:pPr>
        <w:spacing w:after="0"/>
        <w:rPr>
          <w:rFonts w:ascii="Arial" w:hAnsi="Arial" w:cs="Arial"/>
          <w:szCs w:val="24"/>
        </w:rPr>
      </w:pPr>
    </w:p>
    <w:p w14:paraId="5E1F4FD5" w14:textId="77777777" w:rsidR="00C77A6A" w:rsidRDefault="00C77A6A" w:rsidP="00C77A6A">
      <w:pPr>
        <w:spacing w:after="0"/>
        <w:rPr>
          <w:rFonts w:ascii="Arial" w:hAnsi="Arial" w:cs="Arial"/>
          <w:b/>
        </w:rPr>
      </w:pPr>
      <w:r w:rsidRPr="007230BB">
        <w:rPr>
          <w:rFonts w:ascii="Arial" w:hAnsi="Arial" w:cs="Arial"/>
          <w:b/>
        </w:rPr>
        <w:t>Foundation stage</w:t>
      </w:r>
    </w:p>
    <w:p w14:paraId="171F6FC2" w14:textId="77777777" w:rsidR="00C77A6A" w:rsidRDefault="00C77A6A" w:rsidP="00C77A6A">
      <w:pPr>
        <w:spacing w:after="0"/>
        <w:rPr>
          <w:rFonts w:ascii="Arial" w:hAnsi="Arial" w:cs="Arial"/>
          <w:szCs w:val="24"/>
        </w:rPr>
      </w:pPr>
      <w:r w:rsidRPr="00727B34">
        <w:rPr>
          <w:rFonts w:ascii="Arial" w:hAnsi="Arial" w:cs="Arial"/>
          <w:szCs w:val="24"/>
        </w:rPr>
        <w:t xml:space="preserve">In the </w:t>
      </w:r>
      <w:r>
        <w:rPr>
          <w:rFonts w:ascii="Arial" w:hAnsi="Arial" w:cs="Arial"/>
          <w:szCs w:val="24"/>
        </w:rPr>
        <w:t>F</w:t>
      </w:r>
      <w:r w:rsidRPr="00727B34">
        <w:rPr>
          <w:rFonts w:ascii="Arial" w:hAnsi="Arial" w:cs="Arial"/>
          <w:szCs w:val="24"/>
        </w:rPr>
        <w:t xml:space="preserve">oundation </w:t>
      </w:r>
      <w:r>
        <w:rPr>
          <w:rFonts w:ascii="Arial" w:hAnsi="Arial" w:cs="Arial"/>
          <w:szCs w:val="24"/>
        </w:rPr>
        <w:t>S</w:t>
      </w:r>
      <w:r w:rsidRPr="00727B34">
        <w:rPr>
          <w:rFonts w:ascii="Arial" w:hAnsi="Arial" w:cs="Arial"/>
          <w:szCs w:val="24"/>
        </w:rPr>
        <w:t xml:space="preserve">tage, the arts are linked throughout all of the planning, so that opportunities </w:t>
      </w:r>
      <w:r>
        <w:rPr>
          <w:rFonts w:ascii="Arial" w:hAnsi="Arial" w:cs="Arial"/>
          <w:szCs w:val="24"/>
        </w:rPr>
        <w:t>arise</w:t>
      </w:r>
      <w:r w:rsidRPr="00727B34">
        <w:rPr>
          <w:rFonts w:ascii="Arial" w:hAnsi="Arial" w:cs="Arial"/>
          <w:szCs w:val="24"/>
        </w:rPr>
        <w:t xml:space="preserve"> each day, to be creative. They form part of the Expressive Arts and Design area of learning (see Early Years policy). </w:t>
      </w:r>
    </w:p>
    <w:p w14:paraId="22C6B4CA" w14:textId="77777777" w:rsidR="009316C8" w:rsidRDefault="009316C8" w:rsidP="00C77A6A">
      <w:pPr>
        <w:spacing w:after="0"/>
        <w:rPr>
          <w:rFonts w:ascii="Arial" w:hAnsi="Arial" w:cs="Arial"/>
          <w:szCs w:val="24"/>
        </w:rPr>
      </w:pPr>
    </w:p>
    <w:p w14:paraId="0E779BB1" w14:textId="77777777" w:rsidR="009316C8" w:rsidRDefault="009316C8" w:rsidP="009316C8">
      <w:pPr>
        <w:spacing w:after="0"/>
        <w:rPr>
          <w:rFonts w:ascii="Arial" w:hAnsi="Arial" w:cs="Arial"/>
          <w:b/>
          <w:bCs/>
        </w:rPr>
      </w:pPr>
      <w:r w:rsidRPr="002F60D2">
        <w:rPr>
          <w:rFonts w:ascii="Arial" w:hAnsi="Arial" w:cs="Arial"/>
          <w:b/>
          <w:bCs/>
        </w:rPr>
        <w:t xml:space="preserve">Key stage 1 pupils </w:t>
      </w:r>
      <w:r>
        <w:rPr>
          <w:rFonts w:ascii="Arial" w:hAnsi="Arial" w:cs="Arial"/>
          <w:b/>
          <w:bCs/>
        </w:rPr>
        <w:t>will learn to:</w:t>
      </w:r>
    </w:p>
    <w:p w14:paraId="1D9C8110" w14:textId="77777777" w:rsidR="009316C8" w:rsidRPr="002F60D2" w:rsidRDefault="009316C8" w:rsidP="009316C8">
      <w:pPr>
        <w:spacing w:after="0"/>
        <w:rPr>
          <w:rFonts w:ascii="Arial" w:hAnsi="Arial" w:cs="Arial"/>
          <w:b/>
          <w:bCs/>
        </w:rPr>
      </w:pPr>
      <w:r w:rsidRPr="002F60D2">
        <w:rPr>
          <w:rFonts w:ascii="Arial" w:hAnsi="Arial" w:cs="Arial"/>
          <w:b/>
          <w:bCs/>
        </w:rPr>
        <w:t xml:space="preserve"> </w:t>
      </w:r>
    </w:p>
    <w:p w14:paraId="180FF94A" w14:textId="77777777" w:rsidR="009316C8" w:rsidRDefault="009316C8" w:rsidP="009316C8">
      <w:pPr>
        <w:spacing w:after="0"/>
        <w:ind w:left="360"/>
        <w:rPr>
          <w:rFonts w:ascii="Arial" w:hAnsi="Arial" w:cs="Arial"/>
        </w:rPr>
      </w:pPr>
      <w:r w:rsidRPr="00544213">
        <w:rPr>
          <w:rFonts w:ascii="Arial" w:hAnsi="Arial" w:cs="Arial"/>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When designing and making, pupils should be taught to: </w:t>
      </w:r>
    </w:p>
    <w:p w14:paraId="37DB4162" w14:textId="77777777" w:rsidR="009316C8" w:rsidRDefault="009316C8" w:rsidP="009316C8">
      <w:pPr>
        <w:spacing w:after="0"/>
        <w:ind w:left="360"/>
        <w:rPr>
          <w:rFonts w:ascii="Arial" w:hAnsi="Arial" w:cs="Arial"/>
        </w:rPr>
      </w:pPr>
    </w:p>
    <w:p w14:paraId="71681A99" w14:textId="77777777" w:rsidR="009316C8" w:rsidRPr="00446CB1" w:rsidRDefault="009316C8" w:rsidP="009316C8">
      <w:pPr>
        <w:pStyle w:val="ListParagraph"/>
        <w:numPr>
          <w:ilvl w:val="0"/>
          <w:numId w:val="13"/>
        </w:numPr>
        <w:spacing w:after="0"/>
        <w:ind w:left="1134" w:hanging="425"/>
        <w:rPr>
          <w:rFonts w:ascii="Arial" w:hAnsi="Arial" w:cs="Arial"/>
        </w:rPr>
      </w:pPr>
      <w:r w:rsidRPr="00446CB1">
        <w:rPr>
          <w:rFonts w:ascii="Arial" w:hAnsi="Arial" w:cs="Arial"/>
          <w:b/>
          <w:bCs/>
        </w:rPr>
        <w:t>Design</w:t>
      </w:r>
      <w:r w:rsidRPr="00446CB1">
        <w:rPr>
          <w:rFonts w:ascii="Arial" w:hAnsi="Arial" w:cs="Arial"/>
        </w:rPr>
        <w:t xml:space="preserve"> - purposeful, functional, appealing products for themselves and other users based on design criteria.</w:t>
      </w:r>
    </w:p>
    <w:p w14:paraId="41D16328" w14:textId="77777777" w:rsidR="009316C8" w:rsidRPr="00446CB1" w:rsidRDefault="009316C8" w:rsidP="009316C8">
      <w:pPr>
        <w:pStyle w:val="ListParagraph"/>
        <w:numPr>
          <w:ilvl w:val="0"/>
          <w:numId w:val="13"/>
        </w:numPr>
        <w:spacing w:after="0"/>
        <w:ind w:left="1134" w:hanging="425"/>
        <w:rPr>
          <w:rFonts w:ascii="Arial" w:hAnsi="Arial" w:cs="Arial"/>
        </w:rPr>
      </w:pPr>
      <w:r w:rsidRPr="00446CB1">
        <w:rPr>
          <w:rFonts w:ascii="Arial" w:hAnsi="Arial" w:cs="Arial"/>
        </w:rPr>
        <w:t>generate, develop, model and communicate their ideas through talking, drawing, templates, mock-ups and, where appropriate, information and communication technology.</w:t>
      </w:r>
    </w:p>
    <w:p w14:paraId="18D5CDE0" w14:textId="77777777" w:rsidR="009316C8" w:rsidRPr="00446CB1" w:rsidRDefault="009316C8" w:rsidP="009316C8">
      <w:pPr>
        <w:pStyle w:val="ListParagraph"/>
        <w:numPr>
          <w:ilvl w:val="0"/>
          <w:numId w:val="13"/>
        </w:numPr>
        <w:spacing w:after="0"/>
        <w:ind w:left="1134" w:hanging="425"/>
        <w:rPr>
          <w:rFonts w:ascii="Arial" w:hAnsi="Arial" w:cs="Arial"/>
        </w:rPr>
      </w:pPr>
      <w:r w:rsidRPr="00446CB1">
        <w:rPr>
          <w:rFonts w:ascii="Arial" w:hAnsi="Arial" w:cs="Arial"/>
          <w:b/>
          <w:bCs/>
        </w:rPr>
        <w:lastRenderedPageBreak/>
        <w:t>Make</w:t>
      </w:r>
      <w:r w:rsidRPr="00446CB1">
        <w:rPr>
          <w:rFonts w:ascii="Arial" w:hAnsi="Arial" w:cs="Arial"/>
        </w:rPr>
        <w:t xml:space="preserve"> - select from and use a range of tools and equipment to perform practical tasks [for example, cutting, shaping, joining and finishing] </w:t>
      </w:r>
    </w:p>
    <w:p w14:paraId="5D47C3C5" w14:textId="77777777" w:rsidR="009316C8" w:rsidRDefault="009316C8" w:rsidP="009316C8">
      <w:pPr>
        <w:pStyle w:val="ListParagraph"/>
        <w:numPr>
          <w:ilvl w:val="0"/>
          <w:numId w:val="13"/>
        </w:numPr>
        <w:spacing w:after="0"/>
        <w:ind w:left="1134" w:hanging="425"/>
        <w:rPr>
          <w:rFonts w:ascii="Arial" w:hAnsi="Arial" w:cs="Arial"/>
        </w:rPr>
      </w:pPr>
      <w:r w:rsidRPr="00B839AE">
        <w:rPr>
          <w:rFonts w:ascii="Arial" w:hAnsi="Arial" w:cs="Arial"/>
        </w:rPr>
        <w:t xml:space="preserve">select from and use a wide range of materials and components, including construction materials, textiles and ingredients, according to their characteristics </w:t>
      </w:r>
    </w:p>
    <w:p w14:paraId="252E3BA7" w14:textId="77777777" w:rsidR="009316C8" w:rsidRDefault="009316C8" w:rsidP="009316C8">
      <w:pPr>
        <w:pStyle w:val="ListParagraph"/>
        <w:numPr>
          <w:ilvl w:val="0"/>
          <w:numId w:val="13"/>
        </w:numPr>
        <w:spacing w:after="0"/>
        <w:ind w:left="1134" w:hanging="425"/>
        <w:rPr>
          <w:rFonts w:ascii="Arial" w:hAnsi="Arial" w:cs="Arial"/>
        </w:rPr>
      </w:pPr>
      <w:r w:rsidRPr="00B839AE">
        <w:rPr>
          <w:rFonts w:ascii="Arial" w:hAnsi="Arial" w:cs="Arial"/>
          <w:b/>
          <w:bCs/>
        </w:rPr>
        <w:t>Evaluate</w:t>
      </w:r>
      <w:r w:rsidRPr="00B839AE">
        <w:rPr>
          <w:rFonts w:ascii="Arial" w:hAnsi="Arial" w:cs="Arial"/>
        </w:rPr>
        <w:t xml:space="preserve"> - explore and evaluate a range of existing products </w:t>
      </w:r>
    </w:p>
    <w:p w14:paraId="79B33C66" w14:textId="77777777" w:rsidR="009316C8" w:rsidRDefault="009316C8" w:rsidP="009316C8">
      <w:pPr>
        <w:pStyle w:val="ListParagraph"/>
        <w:numPr>
          <w:ilvl w:val="0"/>
          <w:numId w:val="13"/>
        </w:numPr>
        <w:spacing w:after="0"/>
        <w:ind w:left="1134" w:hanging="425"/>
        <w:rPr>
          <w:rFonts w:ascii="Arial" w:hAnsi="Arial" w:cs="Arial"/>
        </w:rPr>
      </w:pPr>
      <w:r w:rsidRPr="00B839AE">
        <w:rPr>
          <w:rFonts w:ascii="Arial" w:hAnsi="Arial" w:cs="Arial"/>
        </w:rPr>
        <w:t xml:space="preserve">evaluate their ideas and products against design criteria </w:t>
      </w:r>
    </w:p>
    <w:p w14:paraId="6C2100E0" w14:textId="77777777" w:rsidR="009316C8" w:rsidRDefault="009316C8" w:rsidP="009316C8">
      <w:pPr>
        <w:pStyle w:val="ListParagraph"/>
        <w:numPr>
          <w:ilvl w:val="0"/>
          <w:numId w:val="13"/>
        </w:numPr>
        <w:spacing w:after="0"/>
        <w:ind w:left="1134" w:hanging="425"/>
        <w:rPr>
          <w:rFonts w:ascii="Arial" w:hAnsi="Arial" w:cs="Arial"/>
        </w:rPr>
      </w:pPr>
      <w:r w:rsidRPr="00B839AE">
        <w:rPr>
          <w:rFonts w:ascii="Arial" w:hAnsi="Arial" w:cs="Arial"/>
          <w:b/>
          <w:bCs/>
        </w:rPr>
        <w:t>Technical knowledge</w:t>
      </w:r>
      <w:r w:rsidRPr="00B839AE">
        <w:rPr>
          <w:rFonts w:ascii="Arial" w:hAnsi="Arial" w:cs="Arial"/>
        </w:rPr>
        <w:t xml:space="preserve"> - build structures, exploring how they can be made stronger, stiffer</w:t>
      </w:r>
      <w:r>
        <w:rPr>
          <w:rFonts w:ascii="Arial" w:hAnsi="Arial" w:cs="Arial"/>
        </w:rPr>
        <w:t xml:space="preserve"> </w:t>
      </w:r>
      <w:r w:rsidRPr="00B839AE">
        <w:rPr>
          <w:rFonts w:ascii="Arial" w:hAnsi="Arial" w:cs="Arial"/>
        </w:rPr>
        <w:t xml:space="preserve">and more stable </w:t>
      </w:r>
    </w:p>
    <w:p w14:paraId="492B79E6" w14:textId="77777777" w:rsidR="009316C8" w:rsidRPr="00B839AE" w:rsidRDefault="009316C8" w:rsidP="009316C8">
      <w:pPr>
        <w:pStyle w:val="ListParagraph"/>
        <w:numPr>
          <w:ilvl w:val="0"/>
          <w:numId w:val="13"/>
        </w:numPr>
        <w:spacing w:after="0"/>
        <w:ind w:left="1134" w:hanging="425"/>
        <w:rPr>
          <w:rFonts w:ascii="Arial" w:hAnsi="Arial" w:cs="Arial"/>
        </w:rPr>
      </w:pPr>
      <w:r w:rsidRPr="00B839AE">
        <w:rPr>
          <w:rFonts w:ascii="Arial" w:hAnsi="Arial" w:cs="Arial"/>
        </w:rPr>
        <w:t xml:space="preserve">Explore and use mechanisms [for example, levers, sliders, wheels and axles], in their products. </w:t>
      </w:r>
    </w:p>
    <w:p w14:paraId="23F05562" w14:textId="77777777" w:rsidR="009316C8" w:rsidRDefault="009316C8" w:rsidP="009316C8">
      <w:pPr>
        <w:spacing w:after="0"/>
        <w:rPr>
          <w:rFonts w:ascii="Arial" w:hAnsi="Arial" w:cs="Arial"/>
          <w:b/>
          <w:bCs/>
        </w:rPr>
      </w:pPr>
    </w:p>
    <w:p w14:paraId="5608487F" w14:textId="77777777" w:rsidR="009316C8" w:rsidRDefault="009316C8" w:rsidP="009316C8">
      <w:pPr>
        <w:spacing w:after="0"/>
        <w:rPr>
          <w:rFonts w:ascii="Arial" w:hAnsi="Arial" w:cs="Arial"/>
          <w:b/>
          <w:bCs/>
        </w:rPr>
      </w:pPr>
      <w:r w:rsidRPr="002F60D2">
        <w:rPr>
          <w:rFonts w:ascii="Arial" w:hAnsi="Arial" w:cs="Arial"/>
          <w:b/>
          <w:bCs/>
        </w:rPr>
        <w:t xml:space="preserve">Key stage 2 pupils </w:t>
      </w:r>
      <w:r>
        <w:rPr>
          <w:rFonts w:ascii="Arial" w:hAnsi="Arial" w:cs="Arial"/>
          <w:b/>
          <w:bCs/>
        </w:rPr>
        <w:t>will learn to:</w:t>
      </w:r>
    </w:p>
    <w:p w14:paraId="16D21D4F" w14:textId="77777777" w:rsidR="009316C8" w:rsidRPr="002F60D2" w:rsidRDefault="009316C8" w:rsidP="009316C8">
      <w:pPr>
        <w:spacing w:after="0"/>
        <w:rPr>
          <w:rFonts w:ascii="Arial" w:hAnsi="Arial" w:cs="Arial"/>
          <w:b/>
          <w:bCs/>
        </w:rPr>
      </w:pPr>
      <w:r w:rsidRPr="002F60D2">
        <w:rPr>
          <w:rFonts w:ascii="Arial" w:hAnsi="Arial" w:cs="Arial"/>
          <w:b/>
          <w:bCs/>
        </w:rPr>
        <w:t xml:space="preserve"> </w:t>
      </w:r>
    </w:p>
    <w:p w14:paraId="15BB2C21" w14:textId="77777777" w:rsidR="009316C8" w:rsidRDefault="009316C8" w:rsidP="009316C8">
      <w:pPr>
        <w:spacing w:after="0"/>
        <w:rPr>
          <w:rFonts w:ascii="Arial" w:hAnsi="Arial" w:cs="Arial"/>
        </w:rPr>
      </w:pPr>
      <w:r w:rsidRPr="006F447C">
        <w:rPr>
          <w:rFonts w:ascii="Arial" w:hAnsi="Arial" w:cs="Arial"/>
        </w:rPr>
        <w:t>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w:t>
      </w:r>
      <w:r>
        <w:rPr>
          <w:rFonts w:ascii="Arial" w:hAnsi="Arial" w:cs="Arial"/>
        </w:rPr>
        <w:t xml:space="preserve"> </w:t>
      </w:r>
      <w:r w:rsidRPr="006F447C">
        <w:rPr>
          <w:rFonts w:ascii="Arial" w:hAnsi="Arial" w:cs="Arial"/>
        </w:rPr>
        <w:t>When designing and making, pupils should be taught to:</w:t>
      </w:r>
    </w:p>
    <w:p w14:paraId="4898ABF4" w14:textId="77777777" w:rsidR="009316C8" w:rsidRPr="006F447C" w:rsidRDefault="009316C8" w:rsidP="009316C8">
      <w:pPr>
        <w:spacing w:after="0"/>
        <w:rPr>
          <w:rFonts w:ascii="Arial" w:hAnsi="Arial" w:cs="Arial"/>
        </w:rPr>
      </w:pPr>
    </w:p>
    <w:p w14:paraId="240991CC" w14:textId="77777777" w:rsidR="009316C8" w:rsidRPr="006F447C" w:rsidRDefault="009316C8" w:rsidP="009316C8">
      <w:pPr>
        <w:pStyle w:val="ListParagraph"/>
        <w:numPr>
          <w:ilvl w:val="0"/>
          <w:numId w:val="14"/>
        </w:numPr>
        <w:spacing w:after="0"/>
        <w:rPr>
          <w:rFonts w:ascii="Arial" w:hAnsi="Arial" w:cs="Arial"/>
        </w:rPr>
      </w:pPr>
      <w:r w:rsidRPr="006F447C">
        <w:rPr>
          <w:rFonts w:ascii="Arial" w:hAnsi="Arial" w:cs="Arial"/>
          <w:b/>
          <w:bCs/>
        </w:rPr>
        <w:t>Design</w:t>
      </w:r>
      <w:r w:rsidRPr="006F447C">
        <w:rPr>
          <w:rFonts w:ascii="Arial" w:hAnsi="Arial" w:cs="Arial"/>
        </w:rPr>
        <w:t xml:space="preserve"> - use research and develop design criteria to inform the design of innovative, functional, appealing products that are fit for purpose, aimed at particular individuals or groups.</w:t>
      </w:r>
    </w:p>
    <w:p w14:paraId="1E2B1701" w14:textId="77777777" w:rsidR="009316C8" w:rsidRPr="006F447C" w:rsidRDefault="009316C8" w:rsidP="009316C8">
      <w:pPr>
        <w:pStyle w:val="ListParagraph"/>
        <w:numPr>
          <w:ilvl w:val="0"/>
          <w:numId w:val="14"/>
        </w:numPr>
        <w:spacing w:after="0"/>
        <w:rPr>
          <w:rFonts w:ascii="Arial" w:hAnsi="Arial" w:cs="Arial"/>
        </w:rPr>
      </w:pPr>
      <w:r w:rsidRPr="006F447C">
        <w:rPr>
          <w:rFonts w:ascii="Arial" w:hAnsi="Arial" w:cs="Arial"/>
        </w:rPr>
        <w:t>Generate, develop, model and communicate their ideas through discussion, annotated sketches, cross-sectional and exploded diagrams, prototypes, pattern pieces and computer-aided design</w:t>
      </w:r>
    </w:p>
    <w:p w14:paraId="761E374F" w14:textId="77777777" w:rsidR="009316C8" w:rsidRPr="00B2190A" w:rsidRDefault="009316C8" w:rsidP="009316C8">
      <w:pPr>
        <w:pStyle w:val="ListParagraph"/>
        <w:numPr>
          <w:ilvl w:val="0"/>
          <w:numId w:val="14"/>
        </w:numPr>
        <w:spacing w:after="0"/>
        <w:rPr>
          <w:rFonts w:ascii="Arial" w:hAnsi="Arial" w:cs="Arial"/>
        </w:rPr>
      </w:pPr>
      <w:r w:rsidRPr="006F447C">
        <w:rPr>
          <w:rFonts w:ascii="Arial" w:hAnsi="Arial" w:cs="Arial"/>
          <w:b/>
          <w:bCs/>
        </w:rPr>
        <w:t>Make</w:t>
      </w:r>
      <w:r w:rsidRPr="006F447C">
        <w:rPr>
          <w:rFonts w:ascii="Arial" w:hAnsi="Arial" w:cs="Arial"/>
        </w:rPr>
        <w:t xml:space="preserve"> - select from and use a wider range of tools and equipment to perform practical tasks [for example, cutting, shaping, joining and finishing], accurately</w:t>
      </w:r>
      <w:r>
        <w:rPr>
          <w:rFonts w:ascii="Arial" w:hAnsi="Arial" w:cs="Arial"/>
        </w:rPr>
        <w:t xml:space="preserve"> </w:t>
      </w:r>
      <w:r w:rsidRPr="006F447C">
        <w:rPr>
          <w:rFonts w:ascii="Arial" w:hAnsi="Arial" w:cs="Arial"/>
        </w:rPr>
        <w:t xml:space="preserve">select from and use a wider range of materials and components, including construction </w:t>
      </w:r>
      <w:r w:rsidRPr="00294F86">
        <w:rPr>
          <w:rFonts w:ascii="Arial" w:hAnsi="Arial" w:cs="Arial"/>
        </w:rPr>
        <w:t>materials, textiles and ingredients, according to their functional properties and aesthetic</w:t>
      </w:r>
      <w:r>
        <w:rPr>
          <w:rFonts w:ascii="Arial" w:hAnsi="Arial" w:cs="Arial"/>
        </w:rPr>
        <w:t xml:space="preserve"> </w:t>
      </w:r>
      <w:r w:rsidRPr="00B2190A">
        <w:rPr>
          <w:rFonts w:ascii="Arial" w:hAnsi="Arial" w:cs="Arial"/>
        </w:rPr>
        <w:t>qualities</w:t>
      </w:r>
      <w:r>
        <w:rPr>
          <w:rFonts w:ascii="Arial" w:hAnsi="Arial" w:cs="Arial"/>
        </w:rPr>
        <w:t>.</w:t>
      </w:r>
    </w:p>
    <w:p w14:paraId="003CC984" w14:textId="77777777" w:rsidR="009316C8" w:rsidRDefault="009316C8" w:rsidP="009316C8">
      <w:pPr>
        <w:pStyle w:val="ListParagraph"/>
        <w:numPr>
          <w:ilvl w:val="0"/>
          <w:numId w:val="14"/>
        </w:numPr>
        <w:spacing w:after="0"/>
        <w:rPr>
          <w:rFonts w:ascii="Arial" w:hAnsi="Arial" w:cs="Arial"/>
        </w:rPr>
      </w:pPr>
      <w:r w:rsidRPr="00B2190A">
        <w:rPr>
          <w:rFonts w:ascii="Arial" w:hAnsi="Arial" w:cs="Arial"/>
          <w:b/>
          <w:bCs/>
        </w:rPr>
        <w:t>Evaluate</w:t>
      </w:r>
      <w:r>
        <w:rPr>
          <w:rFonts w:ascii="Arial" w:hAnsi="Arial" w:cs="Arial"/>
          <w:b/>
          <w:bCs/>
        </w:rPr>
        <w:t xml:space="preserve"> - </w:t>
      </w:r>
      <w:r w:rsidRPr="00B2190A">
        <w:rPr>
          <w:rFonts w:ascii="Arial" w:hAnsi="Arial" w:cs="Arial"/>
        </w:rPr>
        <w:t xml:space="preserve">investigate and analyse a range of existing products </w:t>
      </w:r>
    </w:p>
    <w:p w14:paraId="370B6B26" w14:textId="77777777" w:rsidR="009316C8" w:rsidRDefault="009316C8" w:rsidP="009316C8">
      <w:pPr>
        <w:pStyle w:val="ListParagraph"/>
        <w:numPr>
          <w:ilvl w:val="0"/>
          <w:numId w:val="14"/>
        </w:numPr>
        <w:spacing w:after="0"/>
        <w:rPr>
          <w:rFonts w:ascii="Arial" w:hAnsi="Arial" w:cs="Arial"/>
        </w:rPr>
      </w:pPr>
      <w:r w:rsidRPr="00B2190A">
        <w:rPr>
          <w:rFonts w:ascii="Arial" w:hAnsi="Arial" w:cs="Arial"/>
        </w:rPr>
        <w:t>evaluate their ideas and products against their own design criteria and consider the views of others to improve their work</w:t>
      </w:r>
      <w:r>
        <w:rPr>
          <w:rFonts w:ascii="Arial" w:hAnsi="Arial" w:cs="Arial"/>
        </w:rPr>
        <w:t>.</w:t>
      </w:r>
    </w:p>
    <w:p w14:paraId="4C1A725D" w14:textId="77777777" w:rsidR="009316C8" w:rsidRPr="00903966" w:rsidRDefault="009316C8" w:rsidP="009316C8">
      <w:pPr>
        <w:pStyle w:val="ListParagraph"/>
        <w:numPr>
          <w:ilvl w:val="0"/>
          <w:numId w:val="14"/>
        </w:numPr>
        <w:spacing w:after="0"/>
        <w:rPr>
          <w:rFonts w:ascii="Arial" w:hAnsi="Arial" w:cs="Arial"/>
        </w:rPr>
      </w:pPr>
      <w:r w:rsidRPr="00271701">
        <w:rPr>
          <w:rFonts w:ascii="Arial" w:hAnsi="Arial" w:cs="Arial"/>
        </w:rPr>
        <w:t xml:space="preserve">understand how key events and individuals in design and technology have helped </w:t>
      </w:r>
      <w:r w:rsidRPr="00903966">
        <w:rPr>
          <w:rFonts w:ascii="Arial" w:hAnsi="Arial" w:cs="Arial"/>
        </w:rPr>
        <w:t>shape the world</w:t>
      </w:r>
    </w:p>
    <w:p w14:paraId="2DA22EAE" w14:textId="77777777" w:rsidR="009316C8" w:rsidRPr="006A1F58" w:rsidRDefault="009316C8" w:rsidP="009316C8">
      <w:pPr>
        <w:pStyle w:val="ListParagraph"/>
        <w:numPr>
          <w:ilvl w:val="0"/>
          <w:numId w:val="14"/>
        </w:numPr>
        <w:spacing w:after="0"/>
        <w:rPr>
          <w:rFonts w:ascii="Arial" w:hAnsi="Arial" w:cs="Arial"/>
        </w:rPr>
      </w:pPr>
      <w:r w:rsidRPr="006A1F58">
        <w:rPr>
          <w:rFonts w:ascii="Arial" w:hAnsi="Arial" w:cs="Arial"/>
          <w:b/>
          <w:bCs/>
        </w:rPr>
        <w:t xml:space="preserve">Technical knowledge - </w:t>
      </w:r>
      <w:r w:rsidRPr="006A1F58">
        <w:rPr>
          <w:rFonts w:ascii="Arial" w:hAnsi="Arial" w:cs="Arial"/>
        </w:rPr>
        <w:t>apply their understanding of how to strengthen, stiffen and reinforce more complex structures</w:t>
      </w:r>
    </w:p>
    <w:p w14:paraId="41E59B55" w14:textId="77777777" w:rsidR="009316C8" w:rsidRPr="006A1F58" w:rsidRDefault="009316C8" w:rsidP="009316C8">
      <w:pPr>
        <w:pStyle w:val="ListParagraph"/>
        <w:numPr>
          <w:ilvl w:val="0"/>
          <w:numId w:val="17"/>
        </w:numPr>
        <w:spacing w:after="0"/>
        <w:rPr>
          <w:rFonts w:ascii="Arial" w:hAnsi="Arial" w:cs="Arial"/>
        </w:rPr>
      </w:pPr>
      <w:r w:rsidRPr="006A1F58">
        <w:rPr>
          <w:rFonts w:ascii="Arial" w:hAnsi="Arial" w:cs="Arial"/>
        </w:rPr>
        <w:t>understand and use mechanical systems in their products [for example, gears, pulleys, cams, levers and linkages]</w:t>
      </w:r>
    </w:p>
    <w:p w14:paraId="2084E8B8" w14:textId="77777777" w:rsidR="009316C8" w:rsidRPr="006A1F58" w:rsidRDefault="009316C8" w:rsidP="009316C8">
      <w:pPr>
        <w:pStyle w:val="ListParagraph"/>
        <w:numPr>
          <w:ilvl w:val="0"/>
          <w:numId w:val="17"/>
        </w:numPr>
        <w:spacing w:after="0"/>
        <w:rPr>
          <w:rFonts w:ascii="Arial" w:hAnsi="Arial" w:cs="Arial"/>
        </w:rPr>
      </w:pPr>
      <w:r w:rsidRPr="006A1F58">
        <w:rPr>
          <w:rFonts w:ascii="Arial" w:hAnsi="Arial" w:cs="Arial"/>
        </w:rPr>
        <w:t>understand and use electrical systems in their products [for example, series circuits incorporating switches, bulbs, buzzers and motors]</w:t>
      </w:r>
    </w:p>
    <w:p w14:paraId="25E09058" w14:textId="77777777" w:rsidR="009316C8" w:rsidRPr="006A1F58" w:rsidRDefault="009316C8" w:rsidP="009316C8">
      <w:pPr>
        <w:pStyle w:val="ListParagraph"/>
        <w:numPr>
          <w:ilvl w:val="0"/>
          <w:numId w:val="17"/>
        </w:numPr>
        <w:spacing w:after="0"/>
        <w:rPr>
          <w:rFonts w:ascii="Arial" w:hAnsi="Arial" w:cs="Arial"/>
        </w:rPr>
      </w:pPr>
      <w:r w:rsidRPr="006A1F58">
        <w:rPr>
          <w:rFonts w:ascii="Arial" w:hAnsi="Arial" w:cs="Arial"/>
        </w:rPr>
        <w:t>apply their understanding of computing to program, monitor and control their products.</w:t>
      </w:r>
    </w:p>
    <w:p w14:paraId="330E4DF8" w14:textId="77777777" w:rsidR="009316C8" w:rsidRDefault="009316C8" w:rsidP="009316C8">
      <w:pPr>
        <w:spacing w:after="0"/>
        <w:rPr>
          <w:rFonts w:ascii="Arial" w:hAnsi="Arial" w:cs="Arial"/>
        </w:rPr>
      </w:pPr>
    </w:p>
    <w:p w14:paraId="46D2004E" w14:textId="77777777" w:rsidR="009316C8" w:rsidRPr="009316C8" w:rsidRDefault="009316C8" w:rsidP="009316C8">
      <w:pPr>
        <w:spacing w:after="0"/>
        <w:rPr>
          <w:rFonts w:ascii="Arial" w:hAnsi="Arial" w:cs="Arial"/>
          <w:b/>
          <w:bCs/>
        </w:rPr>
      </w:pPr>
      <w:r w:rsidRPr="009316C8">
        <w:rPr>
          <w:rFonts w:ascii="Arial" w:hAnsi="Arial" w:cs="Arial"/>
          <w:b/>
          <w:bCs/>
        </w:rPr>
        <w:t>Cooking and nutrition</w:t>
      </w:r>
    </w:p>
    <w:p w14:paraId="016288AE" w14:textId="77777777" w:rsidR="009316C8" w:rsidRPr="006F447C" w:rsidRDefault="009316C8" w:rsidP="009316C8">
      <w:pPr>
        <w:spacing w:after="0"/>
        <w:rPr>
          <w:rFonts w:ascii="Arial" w:hAnsi="Arial" w:cs="Arial"/>
        </w:rPr>
      </w:pPr>
      <w:r w:rsidRPr="006F447C">
        <w:rPr>
          <w:rFonts w:ascii="Arial" w:hAnsi="Arial" w:cs="Arial"/>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3C22349B" w14:textId="77777777" w:rsidR="009316C8" w:rsidRDefault="009316C8" w:rsidP="009316C8">
      <w:pPr>
        <w:spacing w:after="0"/>
        <w:rPr>
          <w:rFonts w:ascii="Arial" w:hAnsi="Arial" w:cs="Arial"/>
        </w:rPr>
      </w:pPr>
      <w:r w:rsidRPr="006F447C">
        <w:rPr>
          <w:rFonts w:ascii="Arial" w:hAnsi="Arial" w:cs="Arial"/>
        </w:rPr>
        <w:t>Pupils should be taught to:</w:t>
      </w:r>
    </w:p>
    <w:p w14:paraId="71DF7822" w14:textId="77777777" w:rsidR="009316C8" w:rsidRPr="006F447C" w:rsidRDefault="009316C8" w:rsidP="009316C8">
      <w:pPr>
        <w:spacing w:after="0"/>
        <w:rPr>
          <w:rFonts w:ascii="Arial" w:hAnsi="Arial" w:cs="Arial"/>
        </w:rPr>
      </w:pPr>
    </w:p>
    <w:p w14:paraId="0748FD66" w14:textId="77777777" w:rsidR="009316C8" w:rsidRPr="006F447C" w:rsidRDefault="009316C8" w:rsidP="009316C8">
      <w:pPr>
        <w:spacing w:after="0"/>
        <w:rPr>
          <w:rFonts w:ascii="Arial" w:hAnsi="Arial" w:cs="Arial"/>
        </w:rPr>
      </w:pPr>
      <w:r w:rsidRPr="006F447C">
        <w:rPr>
          <w:rFonts w:ascii="Arial" w:hAnsi="Arial" w:cs="Arial"/>
        </w:rPr>
        <w:t>Key stage 1</w:t>
      </w:r>
    </w:p>
    <w:p w14:paraId="162DDDE4" w14:textId="77777777" w:rsidR="009316C8" w:rsidRPr="006A1F58" w:rsidRDefault="009316C8" w:rsidP="009316C8">
      <w:pPr>
        <w:pStyle w:val="ListParagraph"/>
        <w:numPr>
          <w:ilvl w:val="0"/>
          <w:numId w:val="16"/>
        </w:numPr>
        <w:spacing w:after="0"/>
        <w:rPr>
          <w:rFonts w:ascii="Arial" w:hAnsi="Arial" w:cs="Arial"/>
        </w:rPr>
      </w:pPr>
      <w:r w:rsidRPr="006A1F58">
        <w:rPr>
          <w:rFonts w:ascii="Arial" w:hAnsi="Arial" w:cs="Arial"/>
        </w:rPr>
        <w:t>use the basic principles of a healthy and varied diet to prepare dishes</w:t>
      </w:r>
    </w:p>
    <w:p w14:paraId="78A63144" w14:textId="77777777" w:rsidR="009316C8" w:rsidRPr="006A1F58" w:rsidRDefault="009316C8" w:rsidP="009316C8">
      <w:pPr>
        <w:pStyle w:val="ListParagraph"/>
        <w:numPr>
          <w:ilvl w:val="0"/>
          <w:numId w:val="16"/>
        </w:numPr>
        <w:spacing w:after="0"/>
        <w:rPr>
          <w:rFonts w:ascii="Arial" w:hAnsi="Arial" w:cs="Arial"/>
        </w:rPr>
      </w:pPr>
      <w:r w:rsidRPr="006A1F58">
        <w:rPr>
          <w:rFonts w:ascii="Arial" w:hAnsi="Arial" w:cs="Arial"/>
        </w:rPr>
        <w:t>understand where food comes from.</w:t>
      </w:r>
    </w:p>
    <w:p w14:paraId="1ABCFBCF" w14:textId="77777777" w:rsidR="009316C8" w:rsidRPr="006F447C" w:rsidRDefault="009316C8" w:rsidP="009316C8">
      <w:pPr>
        <w:spacing w:after="0"/>
        <w:rPr>
          <w:rFonts w:ascii="Arial" w:hAnsi="Arial" w:cs="Arial"/>
        </w:rPr>
      </w:pPr>
      <w:r w:rsidRPr="006F447C">
        <w:rPr>
          <w:rFonts w:ascii="Arial" w:hAnsi="Arial" w:cs="Arial"/>
        </w:rPr>
        <w:t>Key stage 2</w:t>
      </w:r>
    </w:p>
    <w:p w14:paraId="5F1502A6" w14:textId="77777777" w:rsidR="009316C8" w:rsidRPr="006A1F58" w:rsidRDefault="009316C8" w:rsidP="009316C8">
      <w:pPr>
        <w:pStyle w:val="ListParagraph"/>
        <w:numPr>
          <w:ilvl w:val="0"/>
          <w:numId w:val="15"/>
        </w:numPr>
        <w:spacing w:after="0"/>
        <w:rPr>
          <w:rFonts w:ascii="Arial" w:hAnsi="Arial" w:cs="Arial"/>
        </w:rPr>
      </w:pPr>
      <w:r w:rsidRPr="006A1F58">
        <w:rPr>
          <w:rFonts w:ascii="Arial" w:hAnsi="Arial" w:cs="Arial"/>
        </w:rPr>
        <w:t>understand and apply the principles of a healthy and varied diet</w:t>
      </w:r>
    </w:p>
    <w:p w14:paraId="44137AF6" w14:textId="77777777" w:rsidR="009316C8" w:rsidRPr="006A1F58" w:rsidRDefault="009316C8" w:rsidP="009316C8">
      <w:pPr>
        <w:pStyle w:val="ListParagraph"/>
        <w:numPr>
          <w:ilvl w:val="0"/>
          <w:numId w:val="15"/>
        </w:numPr>
        <w:spacing w:after="0"/>
        <w:rPr>
          <w:rFonts w:ascii="Arial" w:hAnsi="Arial" w:cs="Arial"/>
        </w:rPr>
      </w:pPr>
      <w:r w:rsidRPr="006A1F58">
        <w:rPr>
          <w:rFonts w:ascii="Arial" w:hAnsi="Arial" w:cs="Arial"/>
        </w:rPr>
        <w:t>prepare and cook a variety of predominantly savoury dishes using a range of cooking techniques</w:t>
      </w:r>
    </w:p>
    <w:p w14:paraId="3A611558" w14:textId="77777777" w:rsidR="009316C8" w:rsidRPr="006A1F58" w:rsidRDefault="009316C8" w:rsidP="009316C8">
      <w:pPr>
        <w:pStyle w:val="ListParagraph"/>
        <w:numPr>
          <w:ilvl w:val="0"/>
          <w:numId w:val="15"/>
        </w:numPr>
        <w:spacing w:after="0"/>
        <w:rPr>
          <w:rFonts w:ascii="Arial" w:hAnsi="Arial" w:cs="Arial"/>
        </w:rPr>
      </w:pPr>
      <w:r w:rsidRPr="006A1F58">
        <w:rPr>
          <w:rFonts w:ascii="Arial" w:hAnsi="Arial" w:cs="Arial"/>
        </w:rPr>
        <w:t>understand seasonality and know where and how a variety of ingredients are grown, reared, caught and processed.</w:t>
      </w:r>
    </w:p>
    <w:p w14:paraId="2C387F47" w14:textId="77777777" w:rsidR="009316C8" w:rsidRPr="00727B34" w:rsidRDefault="009316C8" w:rsidP="00C77A6A">
      <w:pPr>
        <w:spacing w:after="0"/>
        <w:rPr>
          <w:rFonts w:ascii="Arial" w:hAnsi="Arial" w:cs="Arial"/>
          <w:szCs w:val="24"/>
        </w:rPr>
      </w:pPr>
    </w:p>
    <w:p w14:paraId="4EF6013A" w14:textId="77777777" w:rsidR="009316C8" w:rsidRPr="002B3EB7" w:rsidRDefault="009316C8" w:rsidP="009316C8">
      <w:pPr>
        <w:pStyle w:val="Heading2"/>
        <w:rPr>
          <w:color w:val="4F6228" w:themeColor="accent3" w:themeShade="80"/>
          <w:sz w:val="28"/>
          <w:szCs w:val="28"/>
        </w:rPr>
      </w:pPr>
      <w:r w:rsidRPr="002B3EB7">
        <w:rPr>
          <w:color w:val="4F6228" w:themeColor="accent3" w:themeShade="80"/>
          <w:sz w:val="28"/>
          <w:szCs w:val="28"/>
        </w:rPr>
        <w:lastRenderedPageBreak/>
        <w:t>Impact: Assessment and Monitoring</w:t>
      </w:r>
    </w:p>
    <w:p w14:paraId="4E99F792" w14:textId="77777777" w:rsidR="009316C8" w:rsidRDefault="009316C8" w:rsidP="009316C8">
      <w:pPr>
        <w:spacing w:after="0"/>
        <w:rPr>
          <w:rFonts w:ascii="Arial" w:hAnsi="Arial" w:cs="Arial"/>
          <w:b/>
          <w:bCs/>
        </w:rPr>
      </w:pPr>
    </w:p>
    <w:p w14:paraId="03BB6C4B" w14:textId="77777777" w:rsidR="009316C8" w:rsidRDefault="009316C8" w:rsidP="009316C8">
      <w:pPr>
        <w:spacing w:after="0"/>
        <w:rPr>
          <w:rFonts w:ascii="Arial" w:hAnsi="Arial" w:cs="Arial"/>
          <w:b/>
          <w:bCs/>
        </w:rPr>
      </w:pPr>
      <w:r w:rsidRPr="00522B19">
        <w:rPr>
          <w:rFonts w:ascii="Arial" w:hAnsi="Arial" w:cs="Arial"/>
          <w:b/>
          <w:bCs/>
        </w:rPr>
        <w:t xml:space="preserve">Assessment: </w:t>
      </w:r>
    </w:p>
    <w:p w14:paraId="4AE7291E" w14:textId="77777777" w:rsidR="002F31C2" w:rsidRPr="002F31C2" w:rsidRDefault="002F31C2" w:rsidP="002F31C2">
      <w:pPr>
        <w:spacing w:after="0"/>
        <w:rPr>
          <w:rFonts w:ascii="Arial" w:hAnsi="Arial" w:cs="Arial"/>
          <w:szCs w:val="24"/>
        </w:rPr>
      </w:pPr>
      <w:r w:rsidRPr="002F31C2">
        <w:rPr>
          <w:rFonts w:ascii="Arial" w:hAnsi="Arial" w:cs="Arial"/>
          <w:szCs w:val="24"/>
        </w:rPr>
        <w:t xml:space="preserve">Teachers assess children’s work in D.T. by making assessments as they observe them working during lessons. They record the progress made by children against the learning objectives for their lessons. An overall assessment will be made at the end of a topic through a planned ‘End of Unit’ assessment task. They record this information and use it to plan the future work of each child. </w:t>
      </w:r>
    </w:p>
    <w:p w14:paraId="212137AC" w14:textId="77777777" w:rsidR="002F31C2" w:rsidRPr="002F31C2" w:rsidRDefault="002F31C2" w:rsidP="002F31C2">
      <w:pPr>
        <w:spacing w:after="0"/>
        <w:rPr>
          <w:rFonts w:ascii="Arial" w:hAnsi="Arial" w:cs="Arial"/>
          <w:szCs w:val="24"/>
        </w:rPr>
      </w:pPr>
      <w:r w:rsidRPr="002F31C2">
        <w:rPr>
          <w:rFonts w:ascii="Arial" w:hAnsi="Arial" w:cs="Arial"/>
          <w:szCs w:val="24"/>
        </w:rPr>
        <w:t>The teacher will pass on relevant information to other teachers. Staff hold meetings with parents and written annual reports are forwarded to parents in the summer term.</w:t>
      </w:r>
    </w:p>
    <w:p w14:paraId="126177CF" w14:textId="77777777" w:rsidR="002F31C2" w:rsidRPr="002F31C2" w:rsidRDefault="002F31C2" w:rsidP="002F31C2">
      <w:pPr>
        <w:spacing w:after="0"/>
        <w:rPr>
          <w:rFonts w:ascii="Arial" w:hAnsi="Arial" w:cs="Arial"/>
          <w:szCs w:val="24"/>
        </w:rPr>
      </w:pPr>
    </w:p>
    <w:p w14:paraId="1184C655" w14:textId="77777777" w:rsidR="009316C8" w:rsidRDefault="009316C8" w:rsidP="009316C8">
      <w:pPr>
        <w:spacing w:after="0"/>
        <w:rPr>
          <w:rFonts w:ascii="Arial" w:hAnsi="Arial" w:cs="Arial"/>
          <w:b/>
          <w:bCs/>
        </w:rPr>
      </w:pPr>
      <w:r w:rsidRPr="00522B19">
        <w:rPr>
          <w:rFonts w:ascii="Arial" w:hAnsi="Arial" w:cs="Arial"/>
          <w:b/>
          <w:bCs/>
        </w:rPr>
        <w:t xml:space="preserve">The Role of the subject lead </w:t>
      </w:r>
    </w:p>
    <w:p w14:paraId="3DDDFE47" w14:textId="07942148" w:rsidR="009316C8" w:rsidRPr="00522B19" w:rsidRDefault="009316C8" w:rsidP="009316C8">
      <w:pPr>
        <w:pStyle w:val="ListParagraph"/>
        <w:numPr>
          <w:ilvl w:val="0"/>
          <w:numId w:val="10"/>
        </w:numPr>
        <w:spacing w:after="0"/>
        <w:rPr>
          <w:rFonts w:ascii="Arial" w:hAnsi="Arial" w:cs="Arial"/>
        </w:rPr>
      </w:pPr>
      <w:r w:rsidRPr="00522B19">
        <w:rPr>
          <w:rFonts w:ascii="Arial" w:hAnsi="Arial" w:cs="Arial"/>
        </w:rPr>
        <w:t>Write and review the policy</w:t>
      </w:r>
      <w:r>
        <w:rPr>
          <w:rFonts w:ascii="Arial" w:hAnsi="Arial" w:cs="Arial"/>
        </w:rPr>
        <w:t>.</w:t>
      </w:r>
      <w:r w:rsidRPr="00522B19">
        <w:rPr>
          <w:rFonts w:ascii="Arial" w:hAnsi="Arial" w:cs="Arial"/>
        </w:rPr>
        <w:t xml:space="preserve"> </w:t>
      </w:r>
    </w:p>
    <w:p w14:paraId="0870D146" w14:textId="77777777" w:rsidR="009316C8" w:rsidRPr="00522B19" w:rsidRDefault="009316C8" w:rsidP="009316C8">
      <w:pPr>
        <w:pStyle w:val="ListParagraph"/>
        <w:numPr>
          <w:ilvl w:val="0"/>
          <w:numId w:val="10"/>
        </w:numPr>
        <w:spacing w:after="0"/>
        <w:rPr>
          <w:rFonts w:ascii="Arial" w:hAnsi="Arial" w:cs="Arial"/>
        </w:rPr>
      </w:pPr>
      <w:r w:rsidRPr="00522B19">
        <w:rPr>
          <w:rFonts w:ascii="Arial" w:hAnsi="Arial" w:cs="Arial"/>
        </w:rPr>
        <w:t>Monitor teaching and learning</w:t>
      </w:r>
      <w:r>
        <w:rPr>
          <w:rFonts w:ascii="Arial" w:hAnsi="Arial" w:cs="Arial"/>
        </w:rPr>
        <w:t>.</w:t>
      </w:r>
    </w:p>
    <w:p w14:paraId="6B1917FC" w14:textId="77777777" w:rsidR="009316C8" w:rsidRPr="00522B19" w:rsidRDefault="009316C8" w:rsidP="009316C8">
      <w:pPr>
        <w:pStyle w:val="ListParagraph"/>
        <w:numPr>
          <w:ilvl w:val="0"/>
          <w:numId w:val="10"/>
        </w:numPr>
        <w:spacing w:after="0"/>
        <w:rPr>
          <w:rFonts w:ascii="Arial" w:hAnsi="Arial" w:cs="Arial"/>
        </w:rPr>
      </w:pPr>
      <w:r w:rsidRPr="00522B19">
        <w:rPr>
          <w:rFonts w:ascii="Arial" w:hAnsi="Arial" w:cs="Arial"/>
        </w:rPr>
        <w:t>Support teachers with resources</w:t>
      </w:r>
      <w:r>
        <w:rPr>
          <w:rFonts w:ascii="Arial" w:hAnsi="Arial" w:cs="Arial"/>
        </w:rPr>
        <w:t>.</w:t>
      </w:r>
      <w:r w:rsidRPr="00522B19">
        <w:rPr>
          <w:rFonts w:ascii="Arial" w:hAnsi="Arial" w:cs="Arial"/>
        </w:rPr>
        <w:t xml:space="preserve"> </w:t>
      </w:r>
    </w:p>
    <w:p w14:paraId="3CBA092C" w14:textId="77777777" w:rsidR="009316C8" w:rsidRPr="00522B19" w:rsidRDefault="009316C8" w:rsidP="009316C8">
      <w:pPr>
        <w:pStyle w:val="ListParagraph"/>
        <w:numPr>
          <w:ilvl w:val="0"/>
          <w:numId w:val="10"/>
        </w:numPr>
        <w:spacing w:after="0"/>
        <w:rPr>
          <w:rFonts w:ascii="Arial" w:hAnsi="Arial" w:cs="Arial"/>
        </w:rPr>
      </w:pPr>
      <w:r w:rsidRPr="00522B19">
        <w:rPr>
          <w:rFonts w:ascii="Arial" w:hAnsi="Arial" w:cs="Arial"/>
        </w:rPr>
        <w:t>Attend relevant courses and feedback to staff</w:t>
      </w:r>
      <w:r>
        <w:rPr>
          <w:rFonts w:ascii="Arial" w:hAnsi="Arial" w:cs="Arial"/>
        </w:rPr>
        <w:t>.</w:t>
      </w:r>
      <w:r w:rsidRPr="00522B19">
        <w:rPr>
          <w:rFonts w:ascii="Arial" w:hAnsi="Arial" w:cs="Arial"/>
        </w:rPr>
        <w:t xml:space="preserve"> </w:t>
      </w:r>
    </w:p>
    <w:p w14:paraId="47FEA2BE" w14:textId="77777777" w:rsidR="009316C8" w:rsidRPr="00522B19" w:rsidRDefault="009316C8" w:rsidP="009316C8">
      <w:pPr>
        <w:pStyle w:val="ListParagraph"/>
        <w:numPr>
          <w:ilvl w:val="0"/>
          <w:numId w:val="10"/>
        </w:numPr>
        <w:spacing w:after="0"/>
        <w:rPr>
          <w:rFonts w:ascii="Arial" w:hAnsi="Arial" w:cs="Arial"/>
        </w:rPr>
      </w:pPr>
      <w:r w:rsidRPr="00522B19">
        <w:rPr>
          <w:rFonts w:ascii="Arial" w:hAnsi="Arial" w:cs="Arial"/>
        </w:rPr>
        <w:t>Seek opportunities to link the school with experienced and emerging artists in the community</w:t>
      </w:r>
      <w:r>
        <w:rPr>
          <w:rFonts w:ascii="Arial" w:hAnsi="Arial" w:cs="Arial"/>
        </w:rPr>
        <w:t>.</w:t>
      </w:r>
      <w:r w:rsidRPr="00522B19">
        <w:rPr>
          <w:rFonts w:ascii="Arial" w:hAnsi="Arial" w:cs="Arial"/>
        </w:rPr>
        <w:t xml:space="preserve"> </w:t>
      </w:r>
    </w:p>
    <w:p w14:paraId="0EB630FD" w14:textId="77777777" w:rsidR="009316C8" w:rsidRPr="00522B19" w:rsidRDefault="009316C8" w:rsidP="009316C8">
      <w:pPr>
        <w:spacing w:after="0"/>
        <w:rPr>
          <w:rFonts w:ascii="Arial" w:hAnsi="Arial" w:cs="Arial"/>
          <w:b/>
          <w:bCs/>
        </w:rPr>
      </w:pPr>
    </w:p>
    <w:p w14:paraId="7E8204D7" w14:textId="77777777" w:rsidR="009316C8" w:rsidRDefault="009316C8" w:rsidP="009316C8">
      <w:pPr>
        <w:spacing w:after="0"/>
        <w:rPr>
          <w:rFonts w:ascii="Arial" w:hAnsi="Arial" w:cs="Arial"/>
          <w:b/>
          <w:bCs/>
        </w:rPr>
      </w:pPr>
      <w:r w:rsidRPr="00522B19">
        <w:rPr>
          <w:rFonts w:ascii="Arial" w:hAnsi="Arial" w:cs="Arial"/>
          <w:b/>
          <w:bCs/>
        </w:rPr>
        <w:t>Monitoring and Review:</w:t>
      </w:r>
    </w:p>
    <w:p w14:paraId="7E54FF11" w14:textId="009B7765" w:rsidR="009316C8" w:rsidRDefault="009316C8" w:rsidP="009316C8">
      <w:pPr>
        <w:spacing w:after="0"/>
        <w:rPr>
          <w:rFonts w:ascii="Arial" w:hAnsi="Arial" w:cs="Arial"/>
        </w:rPr>
      </w:pPr>
      <w:r w:rsidRPr="00522B19">
        <w:rPr>
          <w:rFonts w:ascii="Arial" w:hAnsi="Arial" w:cs="Arial"/>
          <w:b/>
          <w:bCs/>
        </w:rPr>
        <w:t xml:space="preserve"> </w:t>
      </w:r>
      <w:r w:rsidRPr="00522B19">
        <w:rPr>
          <w:rFonts w:ascii="Arial" w:hAnsi="Arial" w:cs="Arial"/>
        </w:rPr>
        <w:t>The subject leader is responsible for coordinating the art c</w:t>
      </w:r>
      <w:r>
        <w:rPr>
          <w:rFonts w:ascii="Arial" w:hAnsi="Arial" w:cs="Arial"/>
        </w:rPr>
        <w:t>urric</w:t>
      </w:r>
      <w:r w:rsidRPr="00522B19">
        <w:rPr>
          <w:rFonts w:ascii="Arial" w:hAnsi="Arial" w:cs="Arial"/>
        </w:rPr>
        <w:t>ulum, supporting colleagues with resources and direction and ensuring a broad and balanced range of skills are taught.</w:t>
      </w:r>
    </w:p>
    <w:p w14:paraId="2E01DD0A" w14:textId="77777777" w:rsidR="002F31C2" w:rsidRPr="002F31C2" w:rsidRDefault="002F31C2" w:rsidP="002F31C2">
      <w:pPr>
        <w:spacing w:after="0"/>
        <w:rPr>
          <w:rFonts w:ascii="Arial" w:hAnsi="Arial" w:cs="Arial"/>
          <w:szCs w:val="24"/>
        </w:rPr>
      </w:pPr>
    </w:p>
    <w:p w14:paraId="72C18B4B" w14:textId="77777777" w:rsidR="00FD0507" w:rsidRPr="00FD0507" w:rsidRDefault="002F31C2" w:rsidP="002F31C2">
      <w:pPr>
        <w:spacing w:after="0"/>
        <w:rPr>
          <w:rFonts w:ascii="Arial" w:hAnsi="Arial" w:cs="Arial"/>
          <w:b/>
          <w:bCs/>
          <w:szCs w:val="24"/>
        </w:rPr>
      </w:pPr>
      <w:r w:rsidRPr="00FD0507">
        <w:rPr>
          <w:rFonts w:ascii="Arial" w:hAnsi="Arial" w:cs="Arial"/>
          <w:b/>
          <w:bCs/>
          <w:szCs w:val="24"/>
        </w:rPr>
        <w:t>Personal, Social, Health Education (PSHE) and Citizenship,</w:t>
      </w:r>
    </w:p>
    <w:p w14:paraId="72B4F2EE" w14:textId="067C89DD" w:rsidR="002F31C2" w:rsidRPr="00FD0507" w:rsidRDefault="002F31C2" w:rsidP="002F31C2">
      <w:pPr>
        <w:spacing w:after="0"/>
        <w:rPr>
          <w:rFonts w:ascii="Arial" w:hAnsi="Arial" w:cs="Arial"/>
          <w:b/>
          <w:bCs/>
          <w:szCs w:val="24"/>
        </w:rPr>
      </w:pPr>
      <w:r w:rsidRPr="00FD0507">
        <w:rPr>
          <w:rFonts w:ascii="Arial" w:hAnsi="Arial" w:cs="Arial"/>
          <w:b/>
          <w:bCs/>
          <w:szCs w:val="24"/>
        </w:rPr>
        <w:t>Spiritual, Moral and Cultural Development</w:t>
      </w:r>
      <w:r w:rsidR="00C77A6A" w:rsidRPr="00FD0507">
        <w:rPr>
          <w:rFonts w:ascii="Arial" w:hAnsi="Arial" w:cs="Arial"/>
          <w:b/>
          <w:bCs/>
          <w:szCs w:val="24"/>
        </w:rPr>
        <w:t xml:space="preserve"> (SMSC)</w:t>
      </w:r>
    </w:p>
    <w:p w14:paraId="664E17A6" w14:textId="77777777" w:rsidR="002F31C2" w:rsidRPr="002F31C2" w:rsidRDefault="002F31C2" w:rsidP="002F31C2">
      <w:pPr>
        <w:spacing w:after="0"/>
        <w:rPr>
          <w:rFonts w:ascii="Arial" w:hAnsi="Arial" w:cs="Arial"/>
          <w:szCs w:val="24"/>
        </w:rPr>
      </w:pPr>
      <w:r w:rsidRPr="002F31C2">
        <w:rPr>
          <w:rFonts w:ascii="Arial" w:hAnsi="Arial" w:cs="Arial"/>
          <w:szCs w:val="24"/>
        </w:rPr>
        <w:t xml:space="preserve">D.T. contributes to the teaching of elements of PSHE and Citizenship. The children have the opportunity to discuss how they feel about their own work and the methods and approaches used by others. </w:t>
      </w:r>
    </w:p>
    <w:p w14:paraId="5CEE245A" w14:textId="77777777" w:rsidR="002F31C2" w:rsidRPr="002F31C2" w:rsidRDefault="002F31C2" w:rsidP="002F31C2">
      <w:pPr>
        <w:spacing w:after="0"/>
        <w:rPr>
          <w:rFonts w:ascii="Arial" w:hAnsi="Arial" w:cs="Arial"/>
          <w:szCs w:val="24"/>
        </w:rPr>
      </w:pPr>
      <w:r w:rsidRPr="002F31C2">
        <w:rPr>
          <w:rFonts w:ascii="Arial" w:hAnsi="Arial" w:cs="Arial"/>
          <w:szCs w:val="24"/>
        </w:rPr>
        <w:t xml:space="preserve">The teaching of D.T. offers opportunities to support the social development of our children through the way we expect them to work with each other in lessons. Groupings allow children to work together and give them the chance to discuss their feelings about their own work and the work of others. Their work in general helps them to develop a respect for the abilities of other children and encourages them to collaborate and co-operate across a range of activities and experiences. The children learn to respect and work with each other and with adults, thus developing a better understanding of themselves.  </w:t>
      </w:r>
    </w:p>
    <w:p w14:paraId="36F583DC" w14:textId="77777777" w:rsidR="002F31C2" w:rsidRPr="002F31C2" w:rsidRDefault="002F31C2" w:rsidP="002F31C2">
      <w:pPr>
        <w:spacing w:after="0"/>
        <w:rPr>
          <w:rFonts w:ascii="Arial" w:hAnsi="Arial" w:cs="Arial"/>
          <w:szCs w:val="24"/>
        </w:rPr>
      </w:pPr>
      <w:r w:rsidRPr="002F31C2">
        <w:rPr>
          <w:rFonts w:ascii="Arial" w:hAnsi="Arial" w:cs="Arial"/>
          <w:szCs w:val="24"/>
        </w:rPr>
        <w:t>They also develop a respect for the environment, for their own health and safety and for that of others. They develop their cultural awareness and understanding, and they learn to appreciate the value of differences and similarities. A variety of experiences teaches them to appreciate that all peoples are equally important, and that the needs of individuals are not the same as the needs of groups.</w:t>
      </w:r>
    </w:p>
    <w:p w14:paraId="03D06FBC" w14:textId="77777777" w:rsidR="002F31C2" w:rsidRPr="002F31C2" w:rsidRDefault="002F31C2" w:rsidP="002F31C2">
      <w:pPr>
        <w:spacing w:after="0"/>
        <w:rPr>
          <w:rFonts w:ascii="Arial" w:hAnsi="Arial" w:cs="Arial"/>
          <w:szCs w:val="24"/>
        </w:rPr>
      </w:pPr>
    </w:p>
    <w:p w14:paraId="1CD705F5" w14:textId="77777777" w:rsidR="009316C8" w:rsidRDefault="009316C8" w:rsidP="009316C8">
      <w:pPr>
        <w:spacing w:after="0"/>
        <w:rPr>
          <w:rFonts w:ascii="Arial" w:hAnsi="Arial" w:cs="Arial"/>
        </w:rPr>
      </w:pPr>
      <w:r w:rsidRPr="00522B19">
        <w:rPr>
          <w:rFonts w:ascii="Arial" w:hAnsi="Arial" w:cs="Arial"/>
          <w:b/>
          <w:bCs/>
        </w:rPr>
        <w:t>Health and Safety</w:t>
      </w:r>
      <w:r w:rsidRPr="00522B19">
        <w:rPr>
          <w:rFonts w:ascii="Arial" w:hAnsi="Arial" w:cs="Arial"/>
        </w:rPr>
        <w:t>:</w:t>
      </w:r>
    </w:p>
    <w:p w14:paraId="71E51D3F" w14:textId="2F173AE7" w:rsidR="009316C8" w:rsidRDefault="009316C8" w:rsidP="009316C8">
      <w:pPr>
        <w:spacing w:after="0"/>
        <w:rPr>
          <w:rFonts w:ascii="Arial" w:hAnsi="Arial" w:cs="Arial"/>
        </w:rPr>
      </w:pPr>
      <w:r w:rsidRPr="00522B19">
        <w:rPr>
          <w:rFonts w:ascii="Arial" w:hAnsi="Arial" w:cs="Arial"/>
        </w:rPr>
        <w:t>General requirements for Health and Safety apply in this subject and care needs to be taken when using tools, and materials. Tools should be checked before use, be age appropriate and children should be trained to use them safely. Children are taught to follow proper procedures. Teaching staff are responsible for the supervision of activities</w:t>
      </w:r>
      <w:r>
        <w:rPr>
          <w:rFonts w:ascii="Arial" w:hAnsi="Arial" w:cs="Arial"/>
        </w:rPr>
        <w:t>.</w:t>
      </w:r>
    </w:p>
    <w:p w14:paraId="41F447F5" w14:textId="77777777" w:rsidR="002F31C2" w:rsidRPr="002F31C2" w:rsidRDefault="002F31C2" w:rsidP="002F31C2">
      <w:pPr>
        <w:spacing w:after="0"/>
        <w:rPr>
          <w:rFonts w:ascii="Arial" w:hAnsi="Arial" w:cs="Arial"/>
          <w:szCs w:val="24"/>
        </w:rPr>
      </w:pPr>
    </w:p>
    <w:p w14:paraId="5379479D" w14:textId="77777777" w:rsidR="002F31C2" w:rsidRPr="00FD0507" w:rsidRDefault="002F31C2" w:rsidP="002F31C2">
      <w:pPr>
        <w:spacing w:after="0"/>
        <w:rPr>
          <w:rFonts w:ascii="Arial" w:hAnsi="Arial" w:cs="Arial"/>
          <w:b/>
          <w:bCs/>
          <w:szCs w:val="24"/>
        </w:rPr>
      </w:pPr>
      <w:r w:rsidRPr="00FD0507">
        <w:rPr>
          <w:rFonts w:ascii="Arial" w:hAnsi="Arial" w:cs="Arial"/>
          <w:b/>
          <w:bCs/>
          <w:szCs w:val="24"/>
        </w:rPr>
        <w:t>Re</w:t>
      </w:r>
      <w:r w:rsidRPr="009316C8">
        <w:rPr>
          <w:rFonts w:ascii="Arial" w:hAnsi="Arial" w:cs="Arial"/>
          <w:b/>
          <w:bCs/>
          <w:szCs w:val="24"/>
        </w:rPr>
        <w:t>sources</w:t>
      </w:r>
    </w:p>
    <w:p w14:paraId="68D072FD" w14:textId="2F21F582" w:rsidR="002F31C2" w:rsidRPr="002F31C2" w:rsidRDefault="002F31C2" w:rsidP="002F31C2">
      <w:pPr>
        <w:spacing w:after="0"/>
        <w:rPr>
          <w:rFonts w:ascii="Arial" w:hAnsi="Arial" w:cs="Arial"/>
          <w:szCs w:val="24"/>
        </w:rPr>
      </w:pPr>
      <w:r w:rsidRPr="002F31C2">
        <w:rPr>
          <w:rFonts w:ascii="Arial" w:hAnsi="Arial" w:cs="Arial"/>
          <w:szCs w:val="24"/>
        </w:rPr>
        <w:t xml:space="preserve">We have a wide range of resources to support the teaching of D.T. across the school. The equipment is kept in both our own classrooms and </w:t>
      </w:r>
      <w:r w:rsidR="00FD0507">
        <w:rPr>
          <w:rFonts w:ascii="Arial" w:hAnsi="Arial" w:cs="Arial"/>
          <w:szCs w:val="24"/>
        </w:rPr>
        <w:t>in the resources room</w:t>
      </w:r>
      <w:r w:rsidRPr="002F31C2">
        <w:rPr>
          <w:rFonts w:ascii="Arial" w:hAnsi="Arial" w:cs="Arial"/>
          <w:szCs w:val="24"/>
        </w:rPr>
        <w:t>. Resources are updated continually as appropriate including computing resources.</w:t>
      </w:r>
    </w:p>
    <w:p w14:paraId="43BBEC49" w14:textId="77777777" w:rsidR="002F31C2" w:rsidRPr="002F31C2" w:rsidRDefault="002F31C2" w:rsidP="002F31C2">
      <w:pPr>
        <w:spacing w:after="0"/>
        <w:rPr>
          <w:rFonts w:ascii="Arial" w:hAnsi="Arial" w:cs="Arial"/>
          <w:szCs w:val="24"/>
        </w:rPr>
      </w:pPr>
    </w:p>
    <w:p w14:paraId="5EB71C8B" w14:textId="77777777" w:rsidR="009316C8" w:rsidRPr="009316C8" w:rsidRDefault="009316C8" w:rsidP="009316C8">
      <w:pPr>
        <w:spacing w:after="0"/>
        <w:rPr>
          <w:rFonts w:ascii="Arial" w:hAnsi="Arial" w:cs="Arial"/>
          <w:b/>
          <w:sz w:val="24"/>
          <w:szCs w:val="24"/>
        </w:rPr>
      </w:pPr>
      <w:r w:rsidRPr="009316C8">
        <w:rPr>
          <w:rFonts w:ascii="Arial" w:hAnsi="Arial" w:cs="Arial"/>
          <w:b/>
        </w:rPr>
        <w:t>Accessible for all</w:t>
      </w:r>
    </w:p>
    <w:p w14:paraId="691EF574" w14:textId="77777777" w:rsidR="009316C8" w:rsidRPr="004620F6" w:rsidRDefault="009316C8" w:rsidP="009316C8">
      <w:pPr>
        <w:spacing w:after="0"/>
        <w:rPr>
          <w:rFonts w:ascii="Arial" w:hAnsi="Arial" w:cs="Arial"/>
          <w:szCs w:val="24"/>
        </w:rPr>
      </w:pPr>
      <w:r w:rsidRPr="004620F6">
        <w:rPr>
          <w:rFonts w:ascii="Arial" w:hAnsi="Arial" w:cs="Arial"/>
          <w:szCs w:val="24"/>
        </w:rPr>
        <w:t xml:space="preserve">All children regardless of gender, race, culture, background and ability have an entitlement to arts education at an appropriate and challenging level. To ensure that children experience high standards of success, creative development </w:t>
      </w:r>
      <w:r>
        <w:rPr>
          <w:rFonts w:ascii="Arial" w:hAnsi="Arial" w:cs="Arial"/>
          <w:szCs w:val="24"/>
        </w:rPr>
        <w:t xml:space="preserve">will be </w:t>
      </w:r>
      <w:r w:rsidRPr="004620F6">
        <w:rPr>
          <w:rFonts w:ascii="Arial" w:hAnsi="Arial" w:cs="Arial"/>
          <w:szCs w:val="24"/>
        </w:rPr>
        <w:t xml:space="preserve">taught </w:t>
      </w:r>
      <w:r>
        <w:rPr>
          <w:rFonts w:ascii="Arial" w:hAnsi="Arial" w:cs="Arial"/>
          <w:szCs w:val="24"/>
        </w:rPr>
        <w:t>to take regard of</w:t>
      </w:r>
      <w:r w:rsidRPr="004620F6">
        <w:rPr>
          <w:rFonts w:ascii="Arial" w:hAnsi="Arial" w:cs="Arial"/>
          <w:szCs w:val="24"/>
        </w:rPr>
        <w:t xml:space="preserve"> children’s abilities to ensure progress.</w:t>
      </w:r>
    </w:p>
    <w:p w14:paraId="63BB4FA3" w14:textId="77777777" w:rsidR="009316C8" w:rsidRDefault="009316C8" w:rsidP="009316C8">
      <w:pPr>
        <w:spacing w:after="0"/>
        <w:rPr>
          <w:rFonts w:ascii="Arial" w:hAnsi="Arial" w:cs="Arial"/>
          <w:szCs w:val="24"/>
        </w:rPr>
      </w:pPr>
      <w:r w:rsidRPr="004620F6">
        <w:rPr>
          <w:rFonts w:ascii="Arial" w:hAnsi="Arial" w:cs="Arial"/>
          <w:szCs w:val="24"/>
        </w:rPr>
        <w:t>Through the arts the children</w:t>
      </w:r>
      <w:r>
        <w:rPr>
          <w:rFonts w:ascii="Arial" w:hAnsi="Arial" w:cs="Arial"/>
          <w:szCs w:val="24"/>
        </w:rPr>
        <w:t xml:space="preserve"> may be</w:t>
      </w:r>
      <w:r w:rsidRPr="004620F6">
        <w:rPr>
          <w:rFonts w:ascii="Arial" w:hAnsi="Arial" w:cs="Arial"/>
          <w:szCs w:val="24"/>
        </w:rPr>
        <w:t xml:space="preserve"> encouraged to</w:t>
      </w:r>
      <w:r>
        <w:rPr>
          <w:rFonts w:ascii="Arial" w:hAnsi="Arial" w:cs="Arial"/>
          <w:szCs w:val="24"/>
        </w:rPr>
        <w:t>:</w:t>
      </w:r>
      <w:r w:rsidRPr="004620F6">
        <w:rPr>
          <w:rFonts w:ascii="Arial" w:hAnsi="Arial" w:cs="Arial"/>
          <w:szCs w:val="24"/>
        </w:rPr>
        <w:t xml:space="preserve"> </w:t>
      </w:r>
    </w:p>
    <w:p w14:paraId="23EAFAA8" w14:textId="77777777" w:rsidR="009316C8" w:rsidRPr="004620F6" w:rsidRDefault="009316C8" w:rsidP="009316C8">
      <w:pPr>
        <w:spacing w:after="0"/>
        <w:rPr>
          <w:rFonts w:ascii="Arial" w:hAnsi="Arial" w:cs="Arial"/>
          <w:szCs w:val="24"/>
        </w:rPr>
      </w:pPr>
    </w:p>
    <w:p w14:paraId="089EBBBA" w14:textId="77777777" w:rsidR="009316C8" w:rsidRPr="00285299" w:rsidRDefault="009316C8" w:rsidP="009316C8">
      <w:pPr>
        <w:pStyle w:val="ListParagraph"/>
        <w:numPr>
          <w:ilvl w:val="0"/>
          <w:numId w:val="7"/>
        </w:numPr>
        <w:spacing w:after="0"/>
        <w:rPr>
          <w:rFonts w:ascii="Arial" w:hAnsi="Arial" w:cs="Arial"/>
          <w:szCs w:val="24"/>
        </w:rPr>
      </w:pPr>
      <w:r>
        <w:rPr>
          <w:rFonts w:ascii="Arial" w:hAnsi="Arial" w:cs="Arial"/>
          <w:szCs w:val="24"/>
        </w:rPr>
        <w:t>B</w:t>
      </w:r>
      <w:r w:rsidRPr="00285299">
        <w:rPr>
          <w:rFonts w:ascii="Arial" w:hAnsi="Arial" w:cs="Arial"/>
          <w:szCs w:val="24"/>
        </w:rPr>
        <w:t>e self-motivated and self-critical</w:t>
      </w:r>
      <w:r>
        <w:rPr>
          <w:rFonts w:ascii="Arial" w:hAnsi="Arial" w:cs="Arial"/>
          <w:szCs w:val="24"/>
        </w:rPr>
        <w:t>.</w:t>
      </w:r>
    </w:p>
    <w:p w14:paraId="4C9486FE" w14:textId="77777777" w:rsidR="009316C8" w:rsidRPr="00285299" w:rsidRDefault="009316C8" w:rsidP="009316C8">
      <w:pPr>
        <w:pStyle w:val="ListParagraph"/>
        <w:numPr>
          <w:ilvl w:val="0"/>
          <w:numId w:val="7"/>
        </w:numPr>
        <w:spacing w:after="0"/>
        <w:rPr>
          <w:rFonts w:ascii="Arial" w:hAnsi="Arial" w:cs="Arial"/>
          <w:szCs w:val="24"/>
        </w:rPr>
      </w:pPr>
      <w:r>
        <w:rPr>
          <w:rFonts w:ascii="Arial" w:hAnsi="Arial" w:cs="Arial"/>
          <w:szCs w:val="24"/>
        </w:rPr>
        <w:t>V</w:t>
      </w:r>
      <w:r w:rsidRPr="00285299">
        <w:rPr>
          <w:rFonts w:ascii="Arial" w:hAnsi="Arial" w:cs="Arial"/>
          <w:szCs w:val="24"/>
        </w:rPr>
        <w:t>alue their peers</w:t>
      </w:r>
      <w:r>
        <w:rPr>
          <w:rFonts w:ascii="Arial" w:hAnsi="Arial" w:cs="Arial"/>
          <w:szCs w:val="24"/>
        </w:rPr>
        <w:t>.</w:t>
      </w:r>
    </w:p>
    <w:p w14:paraId="790B8F7E" w14:textId="77777777" w:rsidR="009316C8" w:rsidRPr="00285299" w:rsidRDefault="009316C8" w:rsidP="009316C8">
      <w:pPr>
        <w:pStyle w:val="ListParagraph"/>
        <w:numPr>
          <w:ilvl w:val="0"/>
          <w:numId w:val="7"/>
        </w:numPr>
        <w:spacing w:after="0"/>
        <w:rPr>
          <w:rFonts w:ascii="Arial" w:hAnsi="Arial" w:cs="Arial"/>
          <w:szCs w:val="24"/>
        </w:rPr>
      </w:pPr>
      <w:r>
        <w:rPr>
          <w:rFonts w:ascii="Arial" w:hAnsi="Arial" w:cs="Arial"/>
          <w:szCs w:val="24"/>
        </w:rPr>
        <w:t>D</w:t>
      </w:r>
      <w:r w:rsidRPr="00285299">
        <w:rPr>
          <w:rFonts w:ascii="Arial" w:hAnsi="Arial" w:cs="Arial"/>
          <w:szCs w:val="24"/>
        </w:rPr>
        <w:t>evelop their thinking and reasoning skills</w:t>
      </w:r>
      <w:r>
        <w:rPr>
          <w:rFonts w:ascii="Arial" w:hAnsi="Arial" w:cs="Arial"/>
          <w:szCs w:val="24"/>
        </w:rPr>
        <w:t>.</w:t>
      </w:r>
    </w:p>
    <w:p w14:paraId="4B8CD114" w14:textId="77777777" w:rsidR="009316C8" w:rsidRPr="00285299" w:rsidRDefault="009316C8" w:rsidP="009316C8">
      <w:pPr>
        <w:pStyle w:val="ListParagraph"/>
        <w:numPr>
          <w:ilvl w:val="0"/>
          <w:numId w:val="7"/>
        </w:numPr>
        <w:spacing w:after="0"/>
        <w:rPr>
          <w:rFonts w:ascii="Arial" w:hAnsi="Arial" w:cs="Arial"/>
          <w:szCs w:val="24"/>
        </w:rPr>
      </w:pPr>
      <w:r>
        <w:rPr>
          <w:rFonts w:ascii="Arial" w:hAnsi="Arial" w:cs="Arial"/>
          <w:szCs w:val="24"/>
        </w:rPr>
        <w:t>O</w:t>
      </w:r>
      <w:r w:rsidRPr="00285299">
        <w:rPr>
          <w:rFonts w:ascii="Arial" w:hAnsi="Arial" w:cs="Arial"/>
          <w:szCs w:val="24"/>
        </w:rPr>
        <w:t>bserve, present, evaluate and record experiences</w:t>
      </w:r>
      <w:r>
        <w:rPr>
          <w:rFonts w:ascii="Arial" w:hAnsi="Arial" w:cs="Arial"/>
          <w:szCs w:val="24"/>
        </w:rPr>
        <w:t>.</w:t>
      </w:r>
    </w:p>
    <w:p w14:paraId="743DD34A" w14:textId="77777777" w:rsidR="009316C8" w:rsidRDefault="009316C8" w:rsidP="009316C8">
      <w:pPr>
        <w:pStyle w:val="ListParagraph"/>
        <w:numPr>
          <w:ilvl w:val="0"/>
          <w:numId w:val="7"/>
        </w:numPr>
        <w:spacing w:after="0"/>
        <w:rPr>
          <w:rFonts w:ascii="Arial" w:hAnsi="Arial" w:cs="Arial"/>
          <w:szCs w:val="24"/>
        </w:rPr>
      </w:pPr>
      <w:r>
        <w:rPr>
          <w:rFonts w:ascii="Arial" w:hAnsi="Arial" w:cs="Arial"/>
          <w:szCs w:val="24"/>
        </w:rPr>
        <w:t>Become</w:t>
      </w:r>
      <w:r w:rsidRPr="00285299">
        <w:rPr>
          <w:rFonts w:ascii="Arial" w:hAnsi="Arial" w:cs="Arial"/>
          <w:szCs w:val="24"/>
        </w:rPr>
        <w:t xml:space="preserve"> organised</w:t>
      </w:r>
      <w:r>
        <w:rPr>
          <w:rFonts w:ascii="Arial" w:hAnsi="Arial" w:cs="Arial"/>
          <w:szCs w:val="24"/>
        </w:rPr>
        <w:t>.</w:t>
      </w:r>
    </w:p>
    <w:p w14:paraId="02DFB4B9" w14:textId="77777777" w:rsidR="009316C8" w:rsidRDefault="009316C8" w:rsidP="009316C8">
      <w:pPr>
        <w:pStyle w:val="ListParagraph"/>
        <w:numPr>
          <w:ilvl w:val="0"/>
          <w:numId w:val="7"/>
        </w:numPr>
        <w:spacing w:after="0"/>
        <w:rPr>
          <w:rFonts w:ascii="Arial" w:hAnsi="Arial" w:cs="Arial"/>
          <w:szCs w:val="24"/>
        </w:rPr>
      </w:pPr>
      <w:r>
        <w:rPr>
          <w:rFonts w:ascii="Arial" w:hAnsi="Arial" w:cs="Arial"/>
          <w:szCs w:val="24"/>
        </w:rPr>
        <w:t>Learn how to use a range of resources to meet their needs.</w:t>
      </w:r>
    </w:p>
    <w:p w14:paraId="5B24D3FA" w14:textId="77777777" w:rsidR="009316C8" w:rsidRPr="000A4971" w:rsidRDefault="009316C8" w:rsidP="009316C8">
      <w:pPr>
        <w:pStyle w:val="ListParagraph"/>
        <w:numPr>
          <w:ilvl w:val="0"/>
          <w:numId w:val="7"/>
        </w:numPr>
        <w:spacing w:after="0"/>
        <w:rPr>
          <w:rFonts w:ascii="Arial" w:hAnsi="Arial" w:cs="Arial"/>
          <w:szCs w:val="24"/>
        </w:rPr>
      </w:pPr>
      <w:r>
        <w:rPr>
          <w:rFonts w:ascii="Arial" w:hAnsi="Arial" w:cs="Arial"/>
          <w:szCs w:val="24"/>
        </w:rPr>
        <w:t>Experience diverse and creative teaching and learning styles and make cross curricular links.</w:t>
      </w:r>
    </w:p>
    <w:p w14:paraId="2EE5158F" w14:textId="4FE0533B" w:rsidR="009316C8" w:rsidRDefault="009316C8" w:rsidP="009316C8">
      <w:pPr>
        <w:pStyle w:val="ListParagraph"/>
        <w:numPr>
          <w:ilvl w:val="0"/>
          <w:numId w:val="7"/>
        </w:numPr>
        <w:spacing w:after="0"/>
        <w:rPr>
          <w:rFonts w:ascii="Arial" w:hAnsi="Arial" w:cs="Arial"/>
          <w:szCs w:val="24"/>
        </w:rPr>
      </w:pPr>
      <w:r>
        <w:rPr>
          <w:rFonts w:ascii="Arial" w:hAnsi="Arial" w:cs="Arial"/>
          <w:szCs w:val="24"/>
        </w:rPr>
        <w:t>D</w:t>
      </w:r>
      <w:r w:rsidRPr="00285299">
        <w:rPr>
          <w:rFonts w:ascii="Arial" w:hAnsi="Arial" w:cs="Arial"/>
          <w:szCs w:val="24"/>
        </w:rPr>
        <w:t xml:space="preserve">evelop an appreciation and enjoyment of </w:t>
      </w:r>
      <w:r>
        <w:rPr>
          <w:rFonts w:ascii="Arial" w:hAnsi="Arial" w:cs="Arial"/>
          <w:szCs w:val="24"/>
        </w:rPr>
        <w:t>design</w:t>
      </w:r>
      <w:r>
        <w:rPr>
          <w:rFonts w:ascii="Arial" w:hAnsi="Arial" w:cs="Arial"/>
          <w:szCs w:val="24"/>
        </w:rPr>
        <w:t>.</w:t>
      </w:r>
    </w:p>
    <w:p w14:paraId="788D822F" w14:textId="77777777" w:rsidR="009316C8" w:rsidRDefault="009316C8" w:rsidP="009316C8">
      <w:pPr>
        <w:pStyle w:val="ListParagraph"/>
        <w:spacing w:after="0"/>
        <w:rPr>
          <w:rFonts w:ascii="Arial" w:hAnsi="Arial" w:cs="Arial"/>
          <w:szCs w:val="24"/>
        </w:rPr>
      </w:pPr>
    </w:p>
    <w:p w14:paraId="320567BD" w14:textId="77777777" w:rsidR="009316C8" w:rsidRPr="00522B19" w:rsidRDefault="009316C8" w:rsidP="009316C8">
      <w:pPr>
        <w:pStyle w:val="Heading2"/>
        <w:jc w:val="center"/>
        <w:rPr>
          <w:color w:val="4F6228" w:themeColor="accent3" w:themeShade="80"/>
          <w:sz w:val="28"/>
          <w:szCs w:val="28"/>
        </w:rPr>
      </w:pPr>
      <w:r w:rsidRPr="00522B19">
        <w:rPr>
          <w:color w:val="4F6228" w:themeColor="accent3" w:themeShade="80"/>
          <w:sz w:val="28"/>
          <w:szCs w:val="28"/>
        </w:rPr>
        <w:t>Character vision</w:t>
      </w:r>
    </w:p>
    <w:p w14:paraId="14699614" w14:textId="77777777" w:rsidR="009316C8" w:rsidRPr="0044340F" w:rsidRDefault="009316C8" w:rsidP="009316C8">
      <w:pPr>
        <w:jc w:val="center"/>
        <w:rPr>
          <w:rFonts w:ascii="Arial" w:hAnsi="Arial" w:cs="Arial"/>
          <w:sz w:val="24"/>
          <w:szCs w:val="24"/>
        </w:rPr>
      </w:pPr>
      <w:r w:rsidRPr="0044340F">
        <w:rPr>
          <w:rFonts w:ascii="Arial" w:hAnsi="Arial" w:cs="Arial"/>
          <w:sz w:val="24"/>
          <w:szCs w:val="24"/>
        </w:rPr>
        <w:t>“We are preparing children for the challenges of the 21</w:t>
      </w:r>
      <w:r w:rsidRPr="0044340F">
        <w:rPr>
          <w:rFonts w:ascii="Arial" w:hAnsi="Arial" w:cs="Arial"/>
          <w:sz w:val="24"/>
          <w:szCs w:val="24"/>
          <w:vertAlign w:val="superscript"/>
        </w:rPr>
        <w:t>st</w:t>
      </w:r>
      <w:r w:rsidRPr="0044340F">
        <w:rPr>
          <w:rFonts w:ascii="Arial" w:hAnsi="Arial" w:cs="Arial"/>
          <w:sz w:val="24"/>
          <w:szCs w:val="24"/>
        </w:rPr>
        <w:t xml:space="preserve"> century – learning and working in a knowledge making world</w:t>
      </w:r>
      <w:r>
        <w:rPr>
          <w:rFonts w:ascii="Arial" w:hAnsi="Arial" w:cs="Arial"/>
          <w:sz w:val="24"/>
          <w:szCs w:val="24"/>
        </w:rPr>
        <w:t>,</w:t>
      </w:r>
      <w:r w:rsidRPr="0044340F">
        <w:rPr>
          <w:rFonts w:ascii="Arial" w:hAnsi="Arial" w:cs="Arial"/>
          <w:sz w:val="24"/>
          <w:szCs w:val="24"/>
        </w:rPr>
        <w:t xml:space="preserve"> rather than a knowledge applying world. Through our creative spirit as teachers, children will heighten their sensitivity, emotional intelligence and resilience and embrace enterprise and risk taking”</w:t>
      </w:r>
    </w:p>
    <w:p w14:paraId="31AF3DA1" w14:textId="77777777" w:rsidR="009316C8" w:rsidRPr="0044340F" w:rsidRDefault="009316C8" w:rsidP="009316C8">
      <w:pPr>
        <w:jc w:val="center"/>
        <w:rPr>
          <w:rFonts w:ascii="Arial" w:hAnsi="Arial" w:cs="Arial"/>
          <w:sz w:val="24"/>
          <w:szCs w:val="24"/>
        </w:rPr>
      </w:pPr>
      <w:r w:rsidRPr="0044340F">
        <w:rPr>
          <w:rFonts w:ascii="Arial" w:hAnsi="Arial" w:cs="Arial"/>
          <w:sz w:val="24"/>
          <w:szCs w:val="24"/>
        </w:rPr>
        <w:t>David Pyle</w:t>
      </w:r>
    </w:p>
    <w:p w14:paraId="2ADC2474" w14:textId="77777777" w:rsidR="009316C8" w:rsidRDefault="009316C8" w:rsidP="009316C8">
      <w:pPr>
        <w:jc w:val="center"/>
        <w:rPr>
          <w:rFonts w:ascii="Arial" w:hAnsi="Arial" w:cs="Arial"/>
          <w:sz w:val="24"/>
          <w:szCs w:val="24"/>
        </w:rPr>
      </w:pPr>
      <w:r w:rsidRPr="0044340F">
        <w:rPr>
          <w:rFonts w:ascii="Arial" w:hAnsi="Arial" w:cs="Arial"/>
          <w:sz w:val="24"/>
          <w:szCs w:val="24"/>
        </w:rPr>
        <w:t>Headteacher</w:t>
      </w:r>
    </w:p>
    <w:p w14:paraId="7F5FACD5" w14:textId="77777777" w:rsidR="002F31C2" w:rsidRPr="002F31C2" w:rsidRDefault="002F31C2" w:rsidP="002F31C2">
      <w:pPr>
        <w:spacing w:after="0"/>
        <w:rPr>
          <w:rFonts w:ascii="Arial" w:hAnsi="Arial" w:cs="Arial"/>
          <w:szCs w:val="24"/>
        </w:rPr>
      </w:pPr>
    </w:p>
    <w:p w14:paraId="147664D0" w14:textId="77777777" w:rsidR="002F31C2" w:rsidRPr="002F31C2" w:rsidRDefault="002F31C2" w:rsidP="002F31C2">
      <w:pPr>
        <w:spacing w:after="0"/>
        <w:rPr>
          <w:rFonts w:ascii="Arial" w:hAnsi="Arial" w:cs="Arial"/>
          <w:szCs w:val="24"/>
        </w:rPr>
      </w:pPr>
    </w:p>
    <w:p w14:paraId="1D0635BD" w14:textId="58CD8AAA" w:rsidR="002F31C2" w:rsidRPr="002F31C2" w:rsidRDefault="002F31C2" w:rsidP="002F31C2">
      <w:pPr>
        <w:spacing w:after="0"/>
        <w:rPr>
          <w:rFonts w:ascii="Arial" w:hAnsi="Arial" w:cs="Arial"/>
          <w:szCs w:val="24"/>
        </w:rPr>
      </w:pPr>
      <w:r w:rsidRPr="002F31C2">
        <w:rPr>
          <w:rFonts w:ascii="Arial" w:hAnsi="Arial" w:cs="Arial"/>
          <w:szCs w:val="24"/>
        </w:rPr>
        <w:t xml:space="preserve">Reviewed </w:t>
      </w:r>
      <w:r>
        <w:rPr>
          <w:rFonts w:ascii="Arial" w:hAnsi="Arial" w:cs="Arial"/>
          <w:szCs w:val="24"/>
        </w:rPr>
        <w:t>Summer</w:t>
      </w:r>
      <w:r w:rsidRPr="002F31C2">
        <w:rPr>
          <w:rFonts w:ascii="Arial" w:hAnsi="Arial" w:cs="Arial"/>
          <w:szCs w:val="24"/>
        </w:rPr>
        <w:t xml:space="preserve"> 202</w:t>
      </w:r>
      <w:r>
        <w:rPr>
          <w:rFonts w:ascii="Arial" w:hAnsi="Arial" w:cs="Arial"/>
          <w:szCs w:val="24"/>
        </w:rPr>
        <w:t>5</w:t>
      </w:r>
    </w:p>
    <w:p w14:paraId="124853A7" w14:textId="77777777" w:rsidR="002F31C2" w:rsidRPr="002F31C2" w:rsidRDefault="002F31C2" w:rsidP="002F31C2">
      <w:pPr>
        <w:spacing w:after="0"/>
        <w:rPr>
          <w:rFonts w:ascii="Arial" w:hAnsi="Arial" w:cs="Arial"/>
          <w:szCs w:val="24"/>
        </w:rPr>
      </w:pPr>
    </w:p>
    <w:p w14:paraId="3FEE903E" w14:textId="0B8EA49D" w:rsidR="00B47305" w:rsidRPr="002F31C2" w:rsidRDefault="002F31C2" w:rsidP="002F31C2">
      <w:pPr>
        <w:spacing w:after="0"/>
        <w:rPr>
          <w:rFonts w:ascii="Arial" w:hAnsi="Arial" w:cs="Arial"/>
          <w:szCs w:val="24"/>
        </w:rPr>
      </w:pPr>
      <w:r w:rsidRPr="002F31C2">
        <w:rPr>
          <w:rFonts w:ascii="Arial" w:hAnsi="Arial" w:cs="Arial"/>
          <w:szCs w:val="24"/>
        </w:rPr>
        <w:t xml:space="preserve">To be reviewed </w:t>
      </w:r>
      <w:r w:rsidR="009316C8">
        <w:rPr>
          <w:rFonts w:ascii="Arial" w:hAnsi="Arial" w:cs="Arial"/>
          <w:szCs w:val="24"/>
        </w:rPr>
        <w:t>Summer</w:t>
      </w:r>
      <w:r w:rsidRPr="002F31C2">
        <w:rPr>
          <w:rFonts w:ascii="Arial" w:hAnsi="Arial" w:cs="Arial"/>
          <w:szCs w:val="24"/>
        </w:rPr>
        <w:t xml:space="preserve"> 2026</w:t>
      </w:r>
    </w:p>
    <w:sectPr w:rsidR="00B47305" w:rsidRPr="002F31C2" w:rsidSect="00F031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CFD"/>
    <w:multiLevelType w:val="hybridMultilevel"/>
    <w:tmpl w:val="F36AC4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53FA4"/>
    <w:multiLevelType w:val="hybridMultilevel"/>
    <w:tmpl w:val="87EE5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37BB2"/>
    <w:multiLevelType w:val="hybridMultilevel"/>
    <w:tmpl w:val="5D90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07A0B"/>
    <w:multiLevelType w:val="hybridMultilevel"/>
    <w:tmpl w:val="777C49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153E1"/>
    <w:multiLevelType w:val="hybridMultilevel"/>
    <w:tmpl w:val="1C2E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3228E"/>
    <w:multiLevelType w:val="hybridMultilevel"/>
    <w:tmpl w:val="B68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2262F"/>
    <w:multiLevelType w:val="hybridMultilevel"/>
    <w:tmpl w:val="208615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B26DB"/>
    <w:multiLevelType w:val="hybridMultilevel"/>
    <w:tmpl w:val="ABB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92AE8"/>
    <w:multiLevelType w:val="hybridMultilevel"/>
    <w:tmpl w:val="9A90F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87469A"/>
    <w:multiLevelType w:val="hybridMultilevel"/>
    <w:tmpl w:val="ADCE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A458A"/>
    <w:multiLevelType w:val="hybridMultilevel"/>
    <w:tmpl w:val="73A4C25E"/>
    <w:lvl w:ilvl="0" w:tplc="15966F8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606D3"/>
    <w:multiLevelType w:val="hybridMultilevel"/>
    <w:tmpl w:val="E03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E5673"/>
    <w:multiLevelType w:val="hybridMultilevel"/>
    <w:tmpl w:val="F2A6583C"/>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D3174A"/>
    <w:multiLevelType w:val="hybridMultilevel"/>
    <w:tmpl w:val="6FAE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74E9B"/>
    <w:multiLevelType w:val="hybridMultilevel"/>
    <w:tmpl w:val="C5C2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53AFD"/>
    <w:multiLevelType w:val="hybridMultilevel"/>
    <w:tmpl w:val="515C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4162D"/>
    <w:multiLevelType w:val="hybridMultilevel"/>
    <w:tmpl w:val="F0E896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607330">
    <w:abstractNumId w:val="8"/>
  </w:num>
  <w:num w:numId="2" w16cid:durableId="766389862">
    <w:abstractNumId w:val="11"/>
  </w:num>
  <w:num w:numId="3" w16cid:durableId="739837681">
    <w:abstractNumId w:val="7"/>
  </w:num>
  <w:num w:numId="4" w16cid:durableId="1299528782">
    <w:abstractNumId w:val="5"/>
  </w:num>
  <w:num w:numId="5" w16cid:durableId="1928926664">
    <w:abstractNumId w:val="9"/>
  </w:num>
  <w:num w:numId="6" w16cid:durableId="477263249">
    <w:abstractNumId w:val="14"/>
  </w:num>
  <w:num w:numId="7" w16cid:durableId="6060859">
    <w:abstractNumId w:val="13"/>
  </w:num>
  <w:num w:numId="8" w16cid:durableId="661927424">
    <w:abstractNumId w:val="4"/>
  </w:num>
  <w:num w:numId="9" w16cid:durableId="138771834">
    <w:abstractNumId w:val="15"/>
  </w:num>
  <w:num w:numId="10" w16cid:durableId="1278952461">
    <w:abstractNumId w:val="2"/>
  </w:num>
  <w:num w:numId="11" w16cid:durableId="386227272">
    <w:abstractNumId w:val="1"/>
  </w:num>
  <w:num w:numId="12" w16cid:durableId="298606885">
    <w:abstractNumId w:val="10"/>
  </w:num>
  <w:num w:numId="13" w16cid:durableId="1883898991">
    <w:abstractNumId w:val="12"/>
  </w:num>
  <w:num w:numId="14" w16cid:durableId="1115708214">
    <w:abstractNumId w:val="0"/>
  </w:num>
  <w:num w:numId="15" w16cid:durableId="468984723">
    <w:abstractNumId w:val="16"/>
  </w:num>
  <w:num w:numId="16" w16cid:durableId="490634856">
    <w:abstractNumId w:val="6"/>
  </w:num>
  <w:num w:numId="17" w16cid:durableId="709917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9C"/>
    <w:rsid w:val="00000DAD"/>
    <w:rsid w:val="00013FDE"/>
    <w:rsid w:val="00017993"/>
    <w:rsid w:val="00020349"/>
    <w:rsid w:val="00023C1C"/>
    <w:rsid w:val="00023CA8"/>
    <w:rsid w:val="000267A0"/>
    <w:rsid w:val="000370C3"/>
    <w:rsid w:val="00037E4B"/>
    <w:rsid w:val="00040420"/>
    <w:rsid w:val="000517A7"/>
    <w:rsid w:val="00057194"/>
    <w:rsid w:val="000657B5"/>
    <w:rsid w:val="00066E79"/>
    <w:rsid w:val="00076FF3"/>
    <w:rsid w:val="0008032D"/>
    <w:rsid w:val="000A4971"/>
    <w:rsid w:val="000C6D44"/>
    <w:rsid w:val="000D0B3A"/>
    <w:rsid w:val="0011479D"/>
    <w:rsid w:val="001363E5"/>
    <w:rsid w:val="0013711A"/>
    <w:rsid w:val="00150B16"/>
    <w:rsid w:val="00173952"/>
    <w:rsid w:val="001A01BB"/>
    <w:rsid w:val="001A77D6"/>
    <w:rsid w:val="001B2439"/>
    <w:rsid w:val="001E01A1"/>
    <w:rsid w:val="001F048D"/>
    <w:rsid w:val="00232E8C"/>
    <w:rsid w:val="00265073"/>
    <w:rsid w:val="00271701"/>
    <w:rsid w:val="00271AAA"/>
    <w:rsid w:val="00285299"/>
    <w:rsid w:val="002925D6"/>
    <w:rsid w:val="00294F86"/>
    <w:rsid w:val="002B1901"/>
    <w:rsid w:val="002B3EB7"/>
    <w:rsid w:val="002C5AD8"/>
    <w:rsid w:val="002E7FB3"/>
    <w:rsid w:val="002F2D5E"/>
    <w:rsid w:val="002F31C2"/>
    <w:rsid w:val="002F60D2"/>
    <w:rsid w:val="003010E3"/>
    <w:rsid w:val="00321A9A"/>
    <w:rsid w:val="00323CBE"/>
    <w:rsid w:val="00341080"/>
    <w:rsid w:val="003548B4"/>
    <w:rsid w:val="00386441"/>
    <w:rsid w:val="003867ED"/>
    <w:rsid w:val="00392F79"/>
    <w:rsid w:val="003B026D"/>
    <w:rsid w:val="003C5700"/>
    <w:rsid w:val="003C6FFB"/>
    <w:rsid w:val="003F3FA4"/>
    <w:rsid w:val="003F49EB"/>
    <w:rsid w:val="004145EB"/>
    <w:rsid w:val="00421CE1"/>
    <w:rsid w:val="0042332D"/>
    <w:rsid w:val="00430C65"/>
    <w:rsid w:val="00431CD4"/>
    <w:rsid w:val="0044340F"/>
    <w:rsid w:val="00446CB1"/>
    <w:rsid w:val="00460FF4"/>
    <w:rsid w:val="004620F6"/>
    <w:rsid w:val="00483C84"/>
    <w:rsid w:val="00490383"/>
    <w:rsid w:val="00492849"/>
    <w:rsid w:val="004B2910"/>
    <w:rsid w:val="004B58E8"/>
    <w:rsid w:val="004D1F1D"/>
    <w:rsid w:val="004D66AF"/>
    <w:rsid w:val="004D7B3C"/>
    <w:rsid w:val="004F0A63"/>
    <w:rsid w:val="00522B19"/>
    <w:rsid w:val="00544213"/>
    <w:rsid w:val="0054601C"/>
    <w:rsid w:val="00552EE4"/>
    <w:rsid w:val="005554D2"/>
    <w:rsid w:val="00594518"/>
    <w:rsid w:val="005A20EC"/>
    <w:rsid w:val="006274FD"/>
    <w:rsid w:val="00640676"/>
    <w:rsid w:val="00656710"/>
    <w:rsid w:val="0066412A"/>
    <w:rsid w:val="006673B7"/>
    <w:rsid w:val="00683AC3"/>
    <w:rsid w:val="006849EF"/>
    <w:rsid w:val="00690DD9"/>
    <w:rsid w:val="006A1F58"/>
    <w:rsid w:val="006C07B1"/>
    <w:rsid w:val="006C2655"/>
    <w:rsid w:val="006F447C"/>
    <w:rsid w:val="007230BB"/>
    <w:rsid w:val="007272C6"/>
    <w:rsid w:val="00727B34"/>
    <w:rsid w:val="00736917"/>
    <w:rsid w:val="007414F8"/>
    <w:rsid w:val="00763C8F"/>
    <w:rsid w:val="00766597"/>
    <w:rsid w:val="00787F53"/>
    <w:rsid w:val="00795A7D"/>
    <w:rsid w:val="007A462A"/>
    <w:rsid w:val="007A7EFD"/>
    <w:rsid w:val="007B0E8B"/>
    <w:rsid w:val="007B29AE"/>
    <w:rsid w:val="007C0A84"/>
    <w:rsid w:val="007C7A0E"/>
    <w:rsid w:val="007E05D3"/>
    <w:rsid w:val="00801B0D"/>
    <w:rsid w:val="00823B9C"/>
    <w:rsid w:val="00824A6C"/>
    <w:rsid w:val="008265FA"/>
    <w:rsid w:val="00864F1E"/>
    <w:rsid w:val="008810C3"/>
    <w:rsid w:val="008868B0"/>
    <w:rsid w:val="008A751A"/>
    <w:rsid w:val="008C3C2D"/>
    <w:rsid w:val="008D1F62"/>
    <w:rsid w:val="008D4137"/>
    <w:rsid w:val="008E1AAE"/>
    <w:rsid w:val="008F45F0"/>
    <w:rsid w:val="008F6BFE"/>
    <w:rsid w:val="00901D55"/>
    <w:rsid w:val="00903966"/>
    <w:rsid w:val="009316C8"/>
    <w:rsid w:val="00931D05"/>
    <w:rsid w:val="0095268A"/>
    <w:rsid w:val="009B6309"/>
    <w:rsid w:val="009C0A64"/>
    <w:rsid w:val="009E4787"/>
    <w:rsid w:val="00A15751"/>
    <w:rsid w:val="00A6398B"/>
    <w:rsid w:val="00A66322"/>
    <w:rsid w:val="00A67764"/>
    <w:rsid w:val="00A729D2"/>
    <w:rsid w:val="00A87EC5"/>
    <w:rsid w:val="00AA3A89"/>
    <w:rsid w:val="00AA4B8B"/>
    <w:rsid w:val="00AB05D4"/>
    <w:rsid w:val="00AB4D32"/>
    <w:rsid w:val="00AC1659"/>
    <w:rsid w:val="00AD5BEF"/>
    <w:rsid w:val="00AE359D"/>
    <w:rsid w:val="00B1475A"/>
    <w:rsid w:val="00B2190A"/>
    <w:rsid w:val="00B24340"/>
    <w:rsid w:val="00B30BDE"/>
    <w:rsid w:val="00B47305"/>
    <w:rsid w:val="00B57DF8"/>
    <w:rsid w:val="00B8357D"/>
    <w:rsid w:val="00B839AE"/>
    <w:rsid w:val="00BD1CC2"/>
    <w:rsid w:val="00BF5451"/>
    <w:rsid w:val="00C106D2"/>
    <w:rsid w:val="00C1225B"/>
    <w:rsid w:val="00C27391"/>
    <w:rsid w:val="00C60728"/>
    <w:rsid w:val="00C60C76"/>
    <w:rsid w:val="00C748AA"/>
    <w:rsid w:val="00C77A6A"/>
    <w:rsid w:val="00C86AA3"/>
    <w:rsid w:val="00C941CF"/>
    <w:rsid w:val="00CA1A17"/>
    <w:rsid w:val="00CB7844"/>
    <w:rsid w:val="00CC14CC"/>
    <w:rsid w:val="00D13CF5"/>
    <w:rsid w:val="00D16468"/>
    <w:rsid w:val="00D2173C"/>
    <w:rsid w:val="00D25C18"/>
    <w:rsid w:val="00D32302"/>
    <w:rsid w:val="00D47B94"/>
    <w:rsid w:val="00D527A2"/>
    <w:rsid w:val="00D52DF4"/>
    <w:rsid w:val="00D5635E"/>
    <w:rsid w:val="00D7675A"/>
    <w:rsid w:val="00DB5B3C"/>
    <w:rsid w:val="00DE4969"/>
    <w:rsid w:val="00DE5DC5"/>
    <w:rsid w:val="00DF1F33"/>
    <w:rsid w:val="00E02F09"/>
    <w:rsid w:val="00E12F92"/>
    <w:rsid w:val="00E20817"/>
    <w:rsid w:val="00E31075"/>
    <w:rsid w:val="00E55719"/>
    <w:rsid w:val="00E57396"/>
    <w:rsid w:val="00E57A2E"/>
    <w:rsid w:val="00E81D1E"/>
    <w:rsid w:val="00E82589"/>
    <w:rsid w:val="00EA3C2C"/>
    <w:rsid w:val="00ED0F49"/>
    <w:rsid w:val="00F0291D"/>
    <w:rsid w:val="00F03106"/>
    <w:rsid w:val="00F138FD"/>
    <w:rsid w:val="00F1698D"/>
    <w:rsid w:val="00F22E18"/>
    <w:rsid w:val="00F33506"/>
    <w:rsid w:val="00F63BFB"/>
    <w:rsid w:val="00F64881"/>
    <w:rsid w:val="00F72B8E"/>
    <w:rsid w:val="00F96A90"/>
    <w:rsid w:val="00FD0507"/>
    <w:rsid w:val="00FD2CD6"/>
    <w:rsid w:val="00FD636E"/>
    <w:rsid w:val="00FE0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EE9022"/>
  <w15:docId w15:val="{A8E11E11-67DC-4350-8DB4-318FD62B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7B34"/>
    <w:pPr>
      <w:keepNext/>
      <w:spacing w:after="0" w:line="240" w:lineRule="auto"/>
      <w:outlineLvl w:val="0"/>
    </w:pPr>
    <w:rPr>
      <w:rFonts w:ascii="Times New Roman" w:eastAsia="Times New Roman" w:hAnsi="Times New Roman" w:cs="Times New Roman"/>
      <w:sz w:val="24"/>
      <w:szCs w:val="20"/>
      <w:u w:val="single"/>
      <w:lang w:val="en-US" w:eastAsia="en-GB"/>
    </w:rPr>
  </w:style>
  <w:style w:type="paragraph" w:styleId="Heading2">
    <w:name w:val="heading 2"/>
    <w:basedOn w:val="Normal"/>
    <w:next w:val="Normal"/>
    <w:link w:val="Heading2Char"/>
    <w:uiPriority w:val="9"/>
    <w:unhideWhenUsed/>
    <w:qFormat/>
    <w:rsid w:val="004620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659"/>
    <w:rPr>
      <w:rFonts w:ascii="Tahoma" w:hAnsi="Tahoma" w:cs="Tahoma"/>
      <w:sz w:val="16"/>
      <w:szCs w:val="16"/>
    </w:rPr>
  </w:style>
  <w:style w:type="character" w:customStyle="1" w:styleId="Heading1Char">
    <w:name w:val="Heading 1 Char"/>
    <w:basedOn w:val="DefaultParagraphFont"/>
    <w:link w:val="Heading1"/>
    <w:rsid w:val="00727B34"/>
    <w:rPr>
      <w:rFonts w:ascii="Times New Roman" w:eastAsia="Times New Roman" w:hAnsi="Times New Roman" w:cs="Times New Roman"/>
      <w:sz w:val="24"/>
      <w:szCs w:val="20"/>
      <w:u w:val="single"/>
      <w:lang w:val="en-US" w:eastAsia="en-GB"/>
    </w:rPr>
  </w:style>
  <w:style w:type="paragraph" w:styleId="Title">
    <w:name w:val="Title"/>
    <w:basedOn w:val="Normal"/>
    <w:link w:val="TitleChar"/>
    <w:qFormat/>
    <w:rsid w:val="00727B34"/>
    <w:pPr>
      <w:spacing w:after="0" w:line="240" w:lineRule="auto"/>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727B34"/>
    <w:rPr>
      <w:rFonts w:ascii="Times New Roman" w:eastAsia="Times New Roman" w:hAnsi="Times New Roman" w:cs="Times New Roman"/>
      <w:b/>
      <w:sz w:val="24"/>
      <w:szCs w:val="20"/>
      <w:lang w:val="en-US" w:eastAsia="en-GB"/>
    </w:rPr>
  </w:style>
  <w:style w:type="character" w:customStyle="1" w:styleId="Heading2Char">
    <w:name w:val="Heading 2 Char"/>
    <w:basedOn w:val="DefaultParagraphFont"/>
    <w:link w:val="Heading2"/>
    <w:uiPriority w:val="9"/>
    <w:rsid w:val="004620F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620F6"/>
    <w:pPr>
      <w:ind w:left="720"/>
      <w:contextualSpacing/>
    </w:pPr>
  </w:style>
  <w:style w:type="paragraph" w:styleId="BodyText">
    <w:name w:val="Body Text"/>
    <w:basedOn w:val="Normal"/>
    <w:link w:val="BodyTextChar"/>
    <w:rsid w:val="00AD5BEF"/>
    <w:pPr>
      <w:spacing w:after="120" w:line="240" w:lineRule="auto"/>
    </w:pPr>
    <w:rPr>
      <w:rFonts w:ascii="Comic Sans MS" w:eastAsia="Times New Roman" w:hAnsi="Comic Sans MS" w:cs="Times New Roman"/>
      <w:szCs w:val="20"/>
      <w:lang w:val="en-US"/>
    </w:rPr>
  </w:style>
  <w:style w:type="character" w:customStyle="1" w:styleId="BodyTextChar">
    <w:name w:val="Body Text Char"/>
    <w:basedOn w:val="DefaultParagraphFont"/>
    <w:link w:val="BodyText"/>
    <w:rsid w:val="00AD5BEF"/>
    <w:rPr>
      <w:rFonts w:ascii="Comic Sans MS" w:eastAsia="Times New Roman" w:hAnsi="Comic Sans MS" w:cs="Times New Roman"/>
      <w:szCs w:val="20"/>
      <w:lang w:val="en-US"/>
    </w:rPr>
  </w:style>
  <w:style w:type="paragraph" w:customStyle="1" w:styleId="3Policytitle">
    <w:name w:val="3 Policy title"/>
    <w:basedOn w:val="Normal"/>
    <w:qFormat/>
    <w:rsid w:val="00AD5BEF"/>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da0286-8c78-4677-ac8a-4be837d8e308" xsi:nil="true"/>
    <lcf76f155ced4ddcb4097134ff3c332f xmlns="a05099af-cfb2-45a1-96ed-61cf678f34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226BC5149814F8C2B28C8155D305A" ma:contentTypeVersion="18" ma:contentTypeDescription="Create a new document." ma:contentTypeScope="" ma:versionID="94f6f6a8e5c83c41d9049eab67186103">
  <xsd:schema xmlns:xsd="http://www.w3.org/2001/XMLSchema" xmlns:xs="http://www.w3.org/2001/XMLSchema" xmlns:p="http://schemas.microsoft.com/office/2006/metadata/properties" xmlns:ns2="a05099af-cfb2-45a1-96ed-61cf678f3402" xmlns:ns3="11da0286-8c78-4677-ac8a-4be837d8e308" targetNamespace="http://schemas.microsoft.com/office/2006/metadata/properties" ma:root="true" ma:fieldsID="f2f54c920939eea7fe95fe7e3bd39b21" ns2:_="" ns3:_="">
    <xsd:import namespace="a05099af-cfb2-45a1-96ed-61cf678f3402"/>
    <xsd:import namespace="11da0286-8c78-4677-ac8a-4be837d8e3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099af-cfb2-45a1-96ed-61cf678f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9c809b-f627-46b8-8a77-f0002d0b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a0286-8c78-4677-ac8a-4be837d8e30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0201cb-827a-4dd1-ae77-79c785a2d1fc}" ma:internalName="TaxCatchAll" ma:showField="CatchAllData" ma:web="11da0286-8c78-4677-ac8a-4be837d8e30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8AE9E-C6A3-4700-8240-0DF3F3463926}">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2.xml><?xml version="1.0" encoding="utf-8"?>
<ds:datastoreItem xmlns:ds="http://schemas.openxmlformats.org/officeDocument/2006/customXml" ds:itemID="{248FB892-850A-42CE-8B6D-06716D30AFE1}">
  <ds:schemaRefs>
    <ds:schemaRef ds:uri="http://schemas.microsoft.com/sharepoint/v3/contenttype/forms"/>
  </ds:schemaRefs>
</ds:datastoreItem>
</file>

<file path=customXml/itemProps3.xml><?xml version="1.0" encoding="utf-8"?>
<ds:datastoreItem xmlns:ds="http://schemas.openxmlformats.org/officeDocument/2006/customXml" ds:itemID="{84FCD544-7399-47DA-81F5-6DBA9F5B1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099af-cfb2-45a1-96ed-61cf678f3402"/>
    <ds:schemaRef ds:uri="11da0286-8c78-4677-ac8a-4be837d8e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cp:lastModifiedBy>Chris Taylor</cp:lastModifiedBy>
  <cp:revision>20</cp:revision>
  <cp:lastPrinted>2023-10-09T12:32:00Z</cp:lastPrinted>
  <dcterms:created xsi:type="dcterms:W3CDTF">2025-06-18T12:48:00Z</dcterms:created>
  <dcterms:modified xsi:type="dcterms:W3CDTF">2025-06-18T13:54:00Z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0x0101008BF226BC5149814F8C2B28C8155D305A</vt:lpwstr>
  </property>
  <property fmtid="{D5CDD505-2E9C-101B-9397-08002B2CF9AE}" pid="3" name="Order">
    <vt:r8>121400</vt:r8>
  </property>
  <property fmtid="{D5CDD505-2E9C-101B-9397-08002B2CF9AE}" pid="4" name="MediaServiceImageTags">
    <vt:lpwstr/>
  </property>
</Properties>
</file>