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2969" w14:textId="0C7B3318" w:rsidR="00D317BA" w:rsidRDefault="00D317BA" w:rsidP="005568B6">
      <w:pPr>
        <w:pStyle w:val="3Policytitle"/>
        <w:jc w:val="center"/>
        <w:rPr>
          <w:color w:val="70AD47"/>
        </w:rPr>
      </w:pPr>
      <w:r>
        <w:rPr>
          <w:color w:val="70AD47"/>
        </w:rPr>
        <w:t>Accessibility plan</w:t>
      </w:r>
    </w:p>
    <w:p w14:paraId="07D2D48B" w14:textId="698DA4DC" w:rsidR="0062626B" w:rsidRPr="001118BF" w:rsidRDefault="00111270" w:rsidP="00DC4C0F">
      <w:pPr>
        <w:pStyle w:val="1bodycopy10p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135468" wp14:editId="79FA87B3">
            <wp:simplePos x="0" y="0"/>
            <wp:positionH relativeFrom="column">
              <wp:posOffset>1216025</wp:posOffset>
            </wp:positionH>
            <wp:positionV relativeFrom="paragraph">
              <wp:posOffset>134620</wp:posOffset>
            </wp:positionV>
            <wp:extent cx="3777615" cy="4102100"/>
            <wp:effectExtent l="0" t="0" r="0" b="0"/>
            <wp:wrapNone/>
            <wp:docPr id="10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410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08DFF" w14:textId="635E4740" w:rsidR="0062626B" w:rsidRDefault="0062626B" w:rsidP="00DC4C0F">
      <w:pPr>
        <w:pStyle w:val="1bodycopy10pt"/>
        <w:rPr>
          <w:noProof/>
          <w:color w:val="00CF80"/>
          <w:szCs w:val="20"/>
        </w:rPr>
      </w:pPr>
    </w:p>
    <w:p w14:paraId="67C43DA3" w14:textId="77777777" w:rsidR="0062626B" w:rsidRDefault="0062626B" w:rsidP="00DC4C0F">
      <w:pPr>
        <w:pStyle w:val="1bodycopy10pt"/>
        <w:rPr>
          <w:noProof/>
        </w:rPr>
      </w:pPr>
    </w:p>
    <w:p w14:paraId="6E7D736C" w14:textId="77777777" w:rsidR="0062626B" w:rsidRDefault="0062626B" w:rsidP="00DC4C0F">
      <w:pPr>
        <w:pStyle w:val="1bodycopy10pt"/>
        <w:rPr>
          <w:noProof/>
        </w:rPr>
      </w:pPr>
    </w:p>
    <w:p w14:paraId="5DC1F4F0" w14:textId="77777777" w:rsidR="0062626B" w:rsidRPr="0001772B" w:rsidRDefault="0062626B" w:rsidP="00DC4C0F">
      <w:pPr>
        <w:pStyle w:val="1bodycopy10pt"/>
      </w:pPr>
    </w:p>
    <w:p w14:paraId="74DE7B05" w14:textId="77777777" w:rsidR="0062626B" w:rsidRDefault="0062626B" w:rsidP="00DC4C0F">
      <w:pPr>
        <w:pStyle w:val="1bodycopy10pt"/>
      </w:pPr>
    </w:p>
    <w:p w14:paraId="162254DF" w14:textId="77777777" w:rsidR="0062626B" w:rsidRDefault="0062626B" w:rsidP="00DC4C0F">
      <w:pPr>
        <w:pStyle w:val="1bodycopy10pt"/>
      </w:pPr>
    </w:p>
    <w:p w14:paraId="3E1EB1C6" w14:textId="77777777" w:rsidR="0062626B" w:rsidRDefault="0062626B" w:rsidP="00DC4C0F">
      <w:pPr>
        <w:pStyle w:val="1bodycopy10pt"/>
      </w:pPr>
    </w:p>
    <w:p w14:paraId="3A96CCB3" w14:textId="77777777" w:rsidR="0062626B" w:rsidRDefault="0062626B" w:rsidP="00DC4C0F">
      <w:pPr>
        <w:pStyle w:val="1bodycopy10pt"/>
      </w:pPr>
    </w:p>
    <w:p w14:paraId="4637CBB7" w14:textId="77777777" w:rsidR="0062626B" w:rsidRDefault="0062626B" w:rsidP="00DC4C0F">
      <w:pPr>
        <w:pStyle w:val="1bodycopy10pt"/>
      </w:pPr>
    </w:p>
    <w:p w14:paraId="658EF967" w14:textId="77777777" w:rsidR="0062626B" w:rsidRDefault="0062626B" w:rsidP="00DC4C0F">
      <w:pPr>
        <w:pStyle w:val="1bodycopy10pt"/>
      </w:pPr>
    </w:p>
    <w:p w14:paraId="3902E106" w14:textId="77777777" w:rsidR="0062626B" w:rsidRDefault="0062626B" w:rsidP="00DC4C0F">
      <w:pPr>
        <w:pStyle w:val="1bodycopy10pt"/>
      </w:pPr>
    </w:p>
    <w:p w14:paraId="3E7F7FA4" w14:textId="77777777" w:rsidR="0062626B" w:rsidRDefault="0062626B" w:rsidP="00DC4C0F">
      <w:pPr>
        <w:pStyle w:val="1bodycopy10pt"/>
      </w:pPr>
    </w:p>
    <w:p w14:paraId="3C5095F6" w14:textId="77777777" w:rsidR="0062626B" w:rsidRDefault="0062626B" w:rsidP="00DC4C0F">
      <w:pPr>
        <w:pStyle w:val="1bodycopy10pt"/>
      </w:pPr>
    </w:p>
    <w:p w14:paraId="7A95E0F8" w14:textId="77777777" w:rsidR="0062626B" w:rsidRDefault="0062626B" w:rsidP="00DC4C0F">
      <w:pPr>
        <w:pStyle w:val="1bodycopy10pt"/>
      </w:pPr>
    </w:p>
    <w:p w14:paraId="62E48BCB" w14:textId="77777777" w:rsidR="0062626B" w:rsidRDefault="0062626B" w:rsidP="00DC4C0F">
      <w:pPr>
        <w:pStyle w:val="1bodycopy10pt"/>
      </w:pPr>
    </w:p>
    <w:p w14:paraId="74D3D4C4" w14:textId="77777777" w:rsidR="0062626B" w:rsidRDefault="0062626B" w:rsidP="00DC4C0F">
      <w:pPr>
        <w:pStyle w:val="1bodycopy10pt"/>
      </w:pPr>
    </w:p>
    <w:p w14:paraId="7D96643A" w14:textId="77777777" w:rsidR="00DC4C0F" w:rsidRDefault="00DC4C0F" w:rsidP="00DC4C0F">
      <w:pPr>
        <w:pStyle w:val="1bodycopy10pt"/>
      </w:pPr>
    </w:p>
    <w:p w14:paraId="0D8FFD2F" w14:textId="77777777" w:rsidR="00DC4C0F" w:rsidRDefault="00DC4C0F" w:rsidP="00DC4C0F">
      <w:pPr>
        <w:pStyle w:val="1bodycopy10pt"/>
      </w:pPr>
    </w:p>
    <w:p w14:paraId="67F0AE24" w14:textId="77777777" w:rsidR="00DC4C0F" w:rsidRDefault="00DC4C0F" w:rsidP="00DC4C0F">
      <w:pPr>
        <w:pStyle w:val="1bodycopy10pt"/>
      </w:pPr>
    </w:p>
    <w:p w14:paraId="17559284" w14:textId="77777777" w:rsidR="00DC4C0F" w:rsidRDefault="00DC4C0F" w:rsidP="00DC4C0F">
      <w:pPr>
        <w:pStyle w:val="1bodycopy10pt"/>
      </w:pPr>
    </w:p>
    <w:p w14:paraId="48E299F6" w14:textId="77777777" w:rsidR="00DC4C0F" w:rsidRDefault="00DC4C0F" w:rsidP="00DC4C0F">
      <w:pPr>
        <w:pStyle w:val="1bodycopy10pt"/>
      </w:pPr>
    </w:p>
    <w:p w14:paraId="38393B33" w14:textId="77777777" w:rsidR="00DC4C0F" w:rsidRDefault="00DC4C0F" w:rsidP="00DC4C0F">
      <w:pPr>
        <w:pStyle w:val="1bodycopy10pt"/>
      </w:pPr>
    </w:p>
    <w:p w14:paraId="06A0DC49" w14:textId="77777777" w:rsidR="00DC4C0F" w:rsidRDefault="00DC4C0F" w:rsidP="00DC4C0F">
      <w:pPr>
        <w:pStyle w:val="1bodycopy10pt"/>
      </w:pPr>
    </w:p>
    <w:p w14:paraId="642F9E4E" w14:textId="77777777" w:rsidR="00DC4C0F" w:rsidRDefault="00DC4C0F" w:rsidP="00DC4C0F">
      <w:pPr>
        <w:pStyle w:val="1bodycopy10pt"/>
      </w:pPr>
    </w:p>
    <w:p w14:paraId="11D9029C" w14:textId="77777777" w:rsidR="0062626B" w:rsidRPr="00ED4599" w:rsidRDefault="0062626B" w:rsidP="0062626B">
      <w:pPr>
        <w:rPr>
          <w:b/>
        </w:rPr>
      </w:pPr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62626B" w:rsidRPr="00DA50A5" w14:paraId="2DC17336" w14:textId="77777777" w:rsidTr="00CC563E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4D45E034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0CB71A50" w14:textId="76D5EBC2" w:rsidR="0062626B" w:rsidRPr="0062626B" w:rsidRDefault="00111270" w:rsidP="0062626B">
            <w:pPr>
              <w:pStyle w:val="1bodycopy11pt"/>
              <w:rPr>
                <w:highlight w:val="yellow"/>
              </w:rPr>
            </w:pPr>
            <w:r w:rsidRPr="00111270">
              <w:t>Learning and development team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6779265C" w14:textId="2F708B8A" w:rsidR="0062626B" w:rsidRPr="00DA50A5" w:rsidRDefault="0062626B" w:rsidP="0062626B">
            <w:pPr>
              <w:pStyle w:val="1bodycopy11pt"/>
            </w:pPr>
            <w:r w:rsidRPr="00DA50A5">
              <w:rPr>
                <w:b/>
              </w:rPr>
              <w:t>Date:</w:t>
            </w:r>
            <w:r w:rsidRPr="00DA50A5">
              <w:t xml:space="preserve">  </w:t>
            </w:r>
            <w:r w:rsidR="00111270">
              <w:t>13</w:t>
            </w:r>
            <w:r w:rsidR="00111270" w:rsidRPr="00111270">
              <w:rPr>
                <w:vertAlign w:val="superscript"/>
              </w:rPr>
              <w:t>th</w:t>
            </w:r>
            <w:r w:rsidR="00111270">
              <w:t xml:space="preserve"> March</w:t>
            </w:r>
            <w:r w:rsidR="00EA2881">
              <w:t xml:space="preserve"> 2025</w:t>
            </w:r>
          </w:p>
        </w:tc>
      </w:tr>
      <w:tr w:rsidR="0062626B" w:rsidRPr="00DA50A5" w14:paraId="2F69EF42" w14:textId="77777777" w:rsidTr="00CC563E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716DA5A6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1678B2A4" w14:textId="4D243EFB" w:rsidR="0062626B" w:rsidRPr="005C2CEC" w:rsidRDefault="00111270" w:rsidP="0062626B">
            <w:pPr>
              <w:pStyle w:val="1bodycopy11pt"/>
            </w:pPr>
            <w:r>
              <w:t>January</w:t>
            </w:r>
            <w:r w:rsidR="00EA2881" w:rsidRPr="005C2CEC">
              <w:t xml:space="preserve"> 202</w:t>
            </w:r>
            <w:r>
              <w:t>5</w:t>
            </w:r>
          </w:p>
        </w:tc>
      </w:tr>
      <w:tr w:rsidR="0062626B" w:rsidRPr="00DA50A5" w14:paraId="0EF45C03" w14:textId="77777777" w:rsidTr="00CC563E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0E0C7ADD" w14:textId="77777777" w:rsidR="0062626B" w:rsidRPr="0062626B" w:rsidRDefault="0062626B" w:rsidP="0062626B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0FD2397E" w14:textId="78A9BE64" w:rsidR="0062626B" w:rsidRPr="005C2CEC" w:rsidRDefault="00111270" w:rsidP="0062626B">
            <w:pPr>
              <w:pStyle w:val="1bodycopy11pt"/>
            </w:pPr>
            <w:r>
              <w:t>March</w:t>
            </w:r>
            <w:r w:rsidR="00EA2881" w:rsidRPr="005C2CEC">
              <w:t xml:space="preserve"> 202</w:t>
            </w:r>
            <w:r>
              <w:t>6</w:t>
            </w:r>
          </w:p>
        </w:tc>
      </w:tr>
    </w:tbl>
    <w:p w14:paraId="4F7A8C45" w14:textId="77777777" w:rsidR="0002254B" w:rsidRDefault="0002254B" w:rsidP="00DC4C0F">
      <w:pPr>
        <w:pStyle w:val="1bodycopy10pt"/>
      </w:pPr>
    </w:p>
    <w:p w14:paraId="2B642136" w14:textId="77777777" w:rsidR="00D317BA" w:rsidRDefault="00D317BA" w:rsidP="004A1719">
      <w:pPr>
        <w:pStyle w:val="Heading1"/>
      </w:pPr>
    </w:p>
    <w:p w14:paraId="2A8C0F67" w14:textId="22F9ED67" w:rsidR="00D317BA" w:rsidRDefault="00D317BA" w:rsidP="00111270">
      <w:pPr>
        <w:rPr>
          <w:rFonts w:cs="Arial"/>
          <w:b/>
          <w:color w:val="70AD47"/>
          <w:sz w:val="28"/>
          <w:szCs w:val="28"/>
        </w:rPr>
      </w:pPr>
      <w:r>
        <w:br w:type="page"/>
      </w:r>
      <w:r>
        <w:rPr>
          <w:rFonts w:cs="Arial"/>
          <w:b/>
          <w:color w:val="70AD47"/>
          <w:sz w:val="28"/>
          <w:szCs w:val="28"/>
        </w:rPr>
        <w:lastRenderedPageBreak/>
        <w:t>Contents</w:t>
      </w:r>
    </w:p>
    <w:p w14:paraId="5A37A314" w14:textId="77777777" w:rsidR="00D317BA" w:rsidRPr="00DB37E3" w:rsidRDefault="00D317BA" w:rsidP="00D317BA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r>
        <w:rPr>
          <w:rFonts w:cs="Arial"/>
          <w:bCs/>
          <w:noProof/>
          <w:szCs w:val="20"/>
        </w:rPr>
        <w:fldChar w:fldCharType="begin"/>
      </w:r>
      <w:r>
        <w:rPr>
          <w:rFonts w:cs="Arial"/>
          <w:bCs/>
          <w:noProof/>
          <w:szCs w:val="20"/>
        </w:rPr>
        <w:instrText xml:space="preserve"> TOC \o "1-3" \h \z \u </w:instrText>
      </w:r>
      <w:r>
        <w:rPr>
          <w:rFonts w:cs="Arial"/>
          <w:bCs/>
          <w:noProof/>
          <w:szCs w:val="20"/>
        </w:rPr>
        <w:fldChar w:fldCharType="separate"/>
      </w:r>
      <w:hyperlink w:anchor="_Toc58247234" w:history="1">
        <w:r w:rsidRPr="002530AD">
          <w:rPr>
            <w:rStyle w:val="Hyperlink"/>
            <w:noProof/>
          </w:rPr>
          <w:t>1. Aims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_Toc58247234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3782D1B" w14:textId="77777777" w:rsidR="00D317BA" w:rsidRPr="00DB37E3" w:rsidRDefault="005568B6" w:rsidP="00D317BA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58247235" w:history="1">
        <w:r w:rsidR="00D317BA" w:rsidRPr="002530AD">
          <w:rPr>
            <w:rStyle w:val="Hyperlink"/>
            <w:noProof/>
          </w:rPr>
          <w:t>2. Legislation and guidance</w:t>
        </w:r>
        <w:r w:rsidR="00D317BA">
          <w:rPr>
            <w:noProof/>
            <w:webHidden/>
          </w:rPr>
          <w:tab/>
        </w:r>
        <w:r w:rsidR="00D317BA">
          <w:rPr>
            <w:noProof/>
            <w:webHidden/>
          </w:rPr>
          <w:fldChar w:fldCharType="begin"/>
        </w:r>
        <w:r w:rsidR="00D317BA">
          <w:rPr>
            <w:noProof/>
            <w:webHidden/>
          </w:rPr>
          <w:instrText xml:space="preserve"> PAGEREF _Toc58247235 \h </w:instrText>
        </w:r>
        <w:r w:rsidR="00D317BA">
          <w:rPr>
            <w:noProof/>
            <w:webHidden/>
          </w:rPr>
        </w:r>
        <w:r w:rsidR="00D317BA">
          <w:rPr>
            <w:noProof/>
            <w:webHidden/>
          </w:rPr>
          <w:fldChar w:fldCharType="separate"/>
        </w:r>
        <w:r w:rsidR="00D317BA">
          <w:rPr>
            <w:noProof/>
            <w:webHidden/>
          </w:rPr>
          <w:t>3</w:t>
        </w:r>
        <w:r w:rsidR="00D317BA">
          <w:rPr>
            <w:noProof/>
            <w:webHidden/>
          </w:rPr>
          <w:fldChar w:fldCharType="end"/>
        </w:r>
      </w:hyperlink>
    </w:p>
    <w:p w14:paraId="54671B6E" w14:textId="77777777" w:rsidR="00D317BA" w:rsidRPr="00DB37E3" w:rsidRDefault="005568B6" w:rsidP="00D317BA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58247236" w:history="1">
        <w:r w:rsidR="00D317BA" w:rsidRPr="002530AD">
          <w:rPr>
            <w:rStyle w:val="Hyperlink"/>
            <w:noProof/>
          </w:rPr>
          <w:t>3. Action plan</w:t>
        </w:r>
        <w:r w:rsidR="00D317BA">
          <w:rPr>
            <w:noProof/>
            <w:webHidden/>
          </w:rPr>
          <w:tab/>
        </w:r>
        <w:r w:rsidR="00D317BA">
          <w:rPr>
            <w:noProof/>
            <w:webHidden/>
          </w:rPr>
          <w:fldChar w:fldCharType="begin"/>
        </w:r>
        <w:r w:rsidR="00D317BA">
          <w:rPr>
            <w:noProof/>
            <w:webHidden/>
          </w:rPr>
          <w:instrText xml:space="preserve"> PAGEREF _Toc58247236 \h </w:instrText>
        </w:r>
        <w:r w:rsidR="00D317BA">
          <w:rPr>
            <w:noProof/>
            <w:webHidden/>
          </w:rPr>
        </w:r>
        <w:r w:rsidR="00D317BA">
          <w:rPr>
            <w:noProof/>
            <w:webHidden/>
          </w:rPr>
          <w:fldChar w:fldCharType="separate"/>
        </w:r>
        <w:r w:rsidR="00D317BA">
          <w:rPr>
            <w:noProof/>
            <w:webHidden/>
          </w:rPr>
          <w:t>4</w:t>
        </w:r>
        <w:r w:rsidR="00D317BA">
          <w:rPr>
            <w:noProof/>
            <w:webHidden/>
          </w:rPr>
          <w:fldChar w:fldCharType="end"/>
        </w:r>
      </w:hyperlink>
    </w:p>
    <w:p w14:paraId="129434C3" w14:textId="77777777" w:rsidR="00D317BA" w:rsidRPr="00DB37E3" w:rsidRDefault="005568B6" w:rsidP="00D317BA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58247237" w:history="1">
        <w:r w:rsidR="00D317BA" w:rsidRPr="002530AD">
          <w:rPr>
            <w:rStyle w:val="Hyperlink"/>
            <w:noProof/>
          </w:rPr>
          <w:t>4. Monitoring arrangements</w:t>
        </w:r>
        <w:r w:rsidR="00D317BA">
          <w:rPr>
            <w:noProof/>
            <w:webHidden/>
          </w:rPr>
          <w:tab/>
        </w:r>
        <w:r w:rsidR="00D317BA">
          <w:rPr>
            <w:noProof/>
            <w:webHidden/>
          </w:rPr>
          <w:fldChar w:fldCharType="begin"/>
        </w:r>
        <w:r w:rsidR="00D317BA">
          <w:rPr>
            <w:noProof/>
            <w:webHidden/>
          </w:rPr>
          <w:instrText xml:space="preserve"> PAGEREF _Toc58247237 \h </w:instrText>
        </w:r>
        <w:r w:rsidR="00D317BA">
          <w:rPr>
            <w:noProof/>
            <w:webHidden/>
          </w:rPr>
        </w:r>
        <w:r w:rsidR="00D317BA">
          <w:rPr>
            <w:noProof/>
            <w:webHidden/>
          </w:rPr>
          <w:fldChar w:fldCharType="separate"/>
        </w:r>
        <w:r w:rsidR="00D317BA">
          <w:rPr>
            <w:noProof/>
            <w:webHidden/>
          </w:rPr>
          <w:t>7</w:t>
        </w:r>
        <w:r w:rsidR="00D317BA">
          <w:rPr>
            <w:noProof/>
            <w:webHidden/>
          </w:rPr>
          <w:fldChar w:fldCharType="end"/>
        </w:r>
      </w:hyperlink>
    </w:p>
    <w:p w14:paraId="5AB8E299" w14:textId="77777777" w:rsidR="00D317BA" w:rsidRPr="00DB37E3" w:rsidRDefault="005568B6" w:rsidP="00D317BA">
      <w:pPr>
        <w:pStyle w:val="TOC1"/>
        <w:tabs>
          <w:tab w:val="right" w:leader="dot" w:pos="9736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58247238" w:history="1">
        <w:r w:rsidR="00D317BA" w:rsidRPr="002530AD">
          <w:rPr>
            <w:rStyle w:val="Hyperlink"/>
            <w:noProof/>
          </w:rPr>
          <w:t>5. Links with other policies</w:t>
        </w:r>
        <w:r w:rsidR="00D317BA">
          <w:rPr>
            <w:noProof/>
            <w:webHidden/>
          </w:rPr>
          <w:tab/>
        </w:r>
        <w:r w:rsidR="00D317BA">
          <w:rPr>
            <w:noProof/>
            <w:webHidden/>
          </w:rPr>
          <w:fldChar w:fldCharType="begin"/>
        </w:r>
        <w:r w:rsidR="00D317BA">
          <w:rPr>
            <w:noProof/>
            <w:webHidden/>
          </w:rPr>
          <w:instrText xml:space="preserve"> PAGEREF _Toc58247238 \h </w:instrText>
        </w:r>
        <w:r w:rsidR="00D317BA">
          <w:rPr>
            <w:noProof/>
            <w:webHidden/>
          </w:rPr>
        </w:r>
        <w:r w:rsidR="00D317BA">
          <w:rPr>
            <w:noProof/>
            <w:webHidden/>
          </w:rPr>
          <w:fldChar w:fldCharType="separate"/>
        </w:r>
        <w:r w:rsidR="00D317BA">
          <w:rPr>
            <w:noProof/>
            <w:webHidden/>
          </w:rPr>
          <w:t>7</w:t>
        </w:r>
        <w:r w:rsidR="00D317BA">
          <w:rPr>
            <w:noProof/>
            <w:webHidden/>
          </w:rPr>
          <w:fldChar w:fldCharType="end"/>
        </w:r>
      </w:hyperlink>
    </w:p>
    <w:p w14:paraId="01D9E58C" w14:textId="77777777" w:rsidR="00D317BA" w:rsidRDefault="00D317BA" w:rsidP="00D317BA">
      <w:pPr>
        <w:pStyle w:val="1bodycopy10pt"/>
        <w:rPr>
          <w:noProof/>
        </w:rPr>
      </w:pPr>
      <w:r>
        <w:rPr>
          <w:rFonts w:cs="Arial"/>
          <w:noProof/>
          <w:szCs w:val="20"/>
        </w:rPr>
        <w:fldChar w:fldCharType="end"/>
      </w:r>
    </w:p>
    <w:p w14:paraId="1F47D6CC" w14:textId="2123CE1B" w:rsidR="00D317BA" w:rsidRPr="009122BB" w:rsidRDefault="00111270" w:rsidP="00D317BA">
      <w:pPr>
        <w:pStyle w:val="1bodycopy10pt"/>
        <w:rPr>
          <w:rFonts w:cs="Arial"/>
          <w:noProof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E99BD94" wp14:editId="7877A5E2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0" b="0"/>
                <wp:wrapNone/>
                <wp:docPr id="5215974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DC1B6" id="Straight Connector 2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1mwAEAAGwDAAAOAAAAZHJzL2Uyb0RvYy54bWysU01v2zAMvQ/YfxB0X+x4aBYYcXpokF2K&#10;rUC33hlZsoXqC6IWO/9+lJKm3XYb6gNBidQjH/m8uZ2tYUcZUXvX8eWi5kw64Xvtho7//LH/tOYM&#10;E7gejHey4yeJ/Hb78cNmCq1s/OhNLyMjEIftFDo+phTaqkIxSgu48EE6CiofLSQ6xqHqI0yEbk3V&#10;1PWqmnzsQ/RCItLt7hzk24KvlBTpu1IoEzMdp95SsbHYQ7bVdgPtECGMWlzagP/owoJ2VPQKtYME&#10;7FfU/0BZLaJHr9JCeFt5pbSQhQOxWdZ/sXkcIcjChYaD4TomfD9Y8e145x5ibl3M7jHce/GMNJRq&#10;Ctheg/mA4Zw2q2iZMjo80b4LZ2LB5jLS03Wkck5M0OVqebNer244Ey+xCtoMkSuGiOmr9JZlp+NG&#10;u8wWWjjeY8pNvKbka+f32piyMePYROWbLzUtVQAJRxlI5NrQdxzdwBmYgRQpUiyQ6I3u8/MMhHE4&#10;3JnIjkCqWDbN6vM+C4HK/ZGWu9oBjue8EjrrxepEojXadnxd5+/y2riMLovsLgxeJ5e9g+9PD/Fl&#10;vLTSUvQiv6yZt2fy3/4k298AAAD//wMAUEsDBBQABgAIAAAAIQDbHFdB2QAAAAIBAAAPAAAAZHJz&#10;L2Rvd25yZXYueG1sTI9RS8MwFIXfhf2HcAe+uXRFiu2aDhkIokNw0z1nyTWtJjelybr678180ZcD&#10;h3M557v1enKWjTiEzpOA5SIDhqS87sgIeNs/3NwBC1GSltYTCvjGAOtmdlXLSvszveK4i4alEgqV&#10;FNDG2FecB9Wik2Hhe6SUffjByZjsYLge5DmVO8vzLCu4kx2lhVb2uGlRfe1OToAyW2tebj+f909q&#10;xPHxPd/mxUGI6/l0vwIWcYp/x3DBT+jQJKajP5EOzApIj8RfTVlZlCWw48Xypub/0ZsfAAAA//8D&#10;AFBLAQItABQABgAIAAAAIQC2gziS/gAAAOEBAAATAAAAAAAAAAAAAAAAAAAAAABbQ29udGVudF9U&#10;eXBlc10ueG1sUEsBAi0AFAAGAAgAAAAhADj9If/WAAAAlAEAAAsAAAAAAAAAAAAAAAAALwEAAF9y&#10;ZWxzLy5yZWxzUEsBAi0AFAAGAAgAAAAhACUa/WbAAQAAbAMAAA4AAAAAAAAAAAAAAAAALgIAAGRy&#10;cy9lMm9Eb2MueG1sUEsBAi0AFAAGAAgAAAAhANscV0HZAAAAAgEAAA8AAAAAAAAAAAAAAAAAGgQA&#10;AGRycy9kb3ducmV2LnhtbFBLBQYAAAAABAAEAPMAAAAgBQAAAAA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14:paraId="220806A9" w14:textId="77777777" w:rsidR="00D317BA" w:rsidRDefault="00D317BA" w:rsidP="00D317BA">
      <w:pPr>
        <w:pStyle w:val="Heading1"/>
        <w:rPr>
          <w:color w:val="70AD47"/>
        </w:rPr>
      </w:pPr>
      <w:bookmarkStart w:id="0" w:name="_Toc58247234"/>
      <w:r>
        <w:rPr>
          <w:color w:val="70AD47"/>
        </w:rPr>
        <w:t>1. Aims</w:t>
      </w:r>
      <w:bookmarkEnd w:id="0"/>
    </w:p>
    <w:p w14:paraId="28F454DE" w14:textId="77777777" w:rsidR="00D317BA" w:rsidRPr="00B86345" w:rsidRDefault="00D317BA" w:rsidP="00D317BA">
      <w:pPr>
        <w:pStyle w:val="1bodycopy10pt"/>
        <w:rPr>
          <w:color w:val="ED7D31"/>
        </w:rPr>
      </w:pPr>
      <w:r>
        <w:t xml:space="preserve">Schools are required under the Equality Act 2010 to have an accessibility plan. The purpose of the </w:t>
      </w:r>
      <w:r w:rsidRPr="00173ECF">
        <w:t>plan is to</w:t>
      </w:r>
      <w:r w:rsidRPr="001D5505">
        <w:rPr>
          <w:color w:val="000000"/>
        </w:rPr>
        <w:t>:</w:t>
      </w:r>
    </w:p>
    <w:p w14:paraId="40688976" w14:textId="77777777" w:rsidR="00D317BA" w:rsidRPr="00D317BA" w:rsidRDefault="00D317BA" w:rsidP="00D317BA">
      <w:pPr>
        <w:pStyle w:val="4Bulletedcopyblue"/>
        <w:rPr>
          <w:lang w:eastAsia="en-GB"/>
        </w:rPr>
      </w:pPr>
      <w:r>
        <w:rPr>
          <w:lang w:eastAsia="en-GB"/>
        </w:rPr>
        <w:t xml:space="preserve"> </w:t>
      </w:r>
      <w:r w:rsidRPr="00D317BA">
        <w:rPr>
          <w:lang w:eastAsia="en-GB"/>
        </w:rPr>
        <w:t>Increase the extent to which pupils with disabilities can participate in the curriculum</w:t>
      </w:r>
    </w:p>
    <w:p w14:paraId="056E5248" w14:textId="77777777" w:rsidR="00D317BA" w:rsidRPr="00D317BA" w:rsidRDefault="00D317BA" w:rsidP="00D317BA">
      <w:pPr>
        <w:pStyle w:val="4Bulletedcopyblue"/>
        <w:rPr>
          <w:lang w:eastAsia="en-GB"/>
        </w:rPr>
      </w:pPr>
      <w:r>
        <w:rPr>
          <w:lang w:eastAsia="en-GB"/>
        </w:rPr>
        <w:t xml:space="preserve"> </w:t>
      </w:r>
      <w:r w:rsidRPr="00D317BA">
        <w:rPr>
          <w:lang w:eastAsia="en-GB"/>
        </w:rPr>
        <w:t>Improve the physical environment of the school to enable pupils with disabilities to take better advantage of education, benefits, facilities and services provided</w:t>
      </w:r>
    </w:p>
    <w:p w14:paraId="74574289" w14:textId="77777777" w:rsidR="00D317BA" w:rsidRDefault="00D317BA" w:rsidP="00D317BA">
      <w:pPr>
        <w:pStyle w:val="4Bulletedcopyblue"/>
        <w:rPr>
          <w:lang w:eastAsia="en-GB"/>
        </w:rPr>
      </w:pPr>
      <w:r>
        <w:rPr>
          <w:lang w:eastAsia="en-GB"/>
        </w:rPr>
        <w:t xml:space="preserve"> </w:t>
      </w:r>
      <w:r w:rsidRPr="00D317BA">
        <w:rPr>
          <w:lang w:eastAsia="en-GB"/>
        </w:rPr>
        <w:t>Improve the availability of accessible information to pupils with disabilities</w:t>
      </w:r>
    </w:p>
    <w:p w14:paraId="52A06C51" w14:textId="77777777" w:rsidR="00D317BA" w:rsidRDefault="00D317BA" w:rsidP="00D317BA">
      <w:pPr>
        <w:pStyle w:val="1bodycopy10pt"/>
      </w:pPr>
      <w:r>
        <w:t>Our school aims to treat all its pupils fairly and with respect. This involves providing access and opportunities for all pupils without discrimination of any kind.</w:t>
      </w:r>
    </w:p>
    <w:p w14:paraId="5ABA6852" w14:textId="77777777" w:rsidR="00EA2881" w:rsidRDefault="00EA2881" w:rsidP="00EA2881">
      <w:pPr>
        <w:pStyle w:val="1bodycopy10pt"/>
      </w:pPr>
      <w:r>
        <w:t>Weald CPS aims to treat all its pupils fairly and with respect. This involves providing access and opportunities for all pupils without discrimination of any kind.</w:t>
      </w:r>
    </w:p>
    <w:p w14:paraId="0E1EA3B9" w14:textId="77777777" w:rsidR="00D317BA" w:rsidRDefault="00D317BA" w:rsidP="00D317BA">
      <w:pPr>
        <w:pStyle w:val="1bodycopy10pt"/>
      </w:pPr>
      <w:r>
        <w:t>The plan will be made available online on the school website, and paper copies are available upon request.</w:t>
      </w:r>
    </w:p>
    <w:p w14:paraId="487B96CB" w14:textId="77777777" w:rsidR="00D317BA" w:rsidRDefault="00D317BA" w:rsidP="00D317BA">
      <w:pPr>
        <w:pStyle w:val="1bodycopy10pt"/>
      </w:pPr>
      <w:r>
        <w:t>Our school is also committed to ensuring staff are trained in equality issues with reference to the Equality Act 2010, including understanding disability issues.</w:t>
      </w:r>
    </w:p>
    <w:p w14:paraId="4854D87D" w14:textId="77777777" w:rsidR="00D317BA" w:rsidRDefault="00D317BA" w:rsidP="00D317BA">
      <w:pPr>
        <w:pStyle w:val="1bodycopy10pt"/>
      </w:pPr>
      <w:r>
        <w:t>The school supports any available partnerships to develop and implement the plan.</w:t>
      </w:r>
    </w:p>
    <w:p w14:paraId="3E6F4325" w14:textId="77777777" w:rsidR="00D317BA" w:rsidRDefault="00D317BA" w:rsidP="00D317BA">
      <w:pPr>
        <w:pStyle w:val="1bodycopy10pt"/>
      </w:pPr>
      <w:r>
        <w:t>Our school’s complaints procedure covers the accessibility plan. If you have any concerns relating to accessibility in school, the complaints procedure sets out the process for raising these concerns.</w:t>
      </w:r>
    </w:p>
    <w:p w14:paraId="4D6FA61A" w14:textId="29C8B9A9" w:rsidR="00D317BA" w:rsidRDefault="00D317BA" w:rsidP="00D317BA">
      <w:pPr>
        <w:pStyle w:val="1bodycopy10pt"/>
      </w:pPr>
      <w:r w:rsidRPr="00141229">
        <w:t>We have included a range of stakeholders in the development</w:t>
      </w:r>
      <w:r w:rsidRPr="00EA2881">
        <w:t xml:space="preserve"> of this accessibility plan, including</w:t>
      </w:r>
      <w:r w:rsidR="00EA2881" w:rsidRPr="00EA2881">
        <w:t xml:space="preserve"> parents, staff and school governors</w:t>
      </w:r>
    </w:p>
    <w:p w14:paraId="4F440E1C" w14:textId="77777777" w:rsidR="00D317BA" w:rsidRDefault="00D317BA" w:rsidP="00D317BA">
      <w:pPr>
        <w:pStyle w:val="Heading1"/>
        <w:rPr>
          <w:color w:val="70AD47"/>
        </w:rPr>
      </w:pPr>
      <w:bookmarkStart w:id="1" w:name="_Toc58247235"/>
      <w:r>
        <w:rPr>
          <w:color w:val="70AD47"/>
        </w:rPr>
        <w:t>2. Legislation and guidance</w:t>
      </w:r>
      <w:bookmarkEnd w:id="1"/>
    </w:p>
    <w:p w14:paraId="00DE19C6" w14:textId="77777777" w:rsidR="00D317BA" w:rsidRDefault="00D317BA" w:rsidP="00D317BA">
      <w:pPr>
        <w:pStyle w:val="1bodycopy10pt"/>
        <w:rPr>
          <w:shd w:val="clear" w:color="auto" w:fill="FFFFFF"/>
        </w:rPr>
      </w:pPr>
      <w:r w:rsidRPr="00C87FAE">
        <w:rPr>
          <w:shd w:val="clear" w:color="auto" w:fill="FFFFFF"/>
        </w:rPr>
        <w:t xml:space="preserve">This document meets the requirements of </w:t>
      </w:r>
      <w:hyperlink r:id="rId12" w:history="1">
        <w:r w:rsidRPr="00FC0D6E">
          <w:rPr>
            <w:rStyle w:val="Hyperlink"/>
            <w:rFonts w:cs="Arial"/>
            <w:szCs w:val="20"/>
            <w:shd w:val="clear" w:color="auto" w:fill="FFFFFF"/>
          </w:rPr>
          <w:t>schedule 10 of the Equality Act 2010</w:t>
        </w:r>
      </w:hyperlink>
      <w:r>
        <w:rPr>
          <w:shd w:val="clear" w:color="auto" w:fill="FFFFFF"/>
        </w:rPr>
        <w:t xml:space="preserve"> and the Department for Education (DfE) </w:t>
      </w:r>
      <w:hyperlink r:id="rId13" w:history="1">
        <w:r w:rsidRPr="00FC0D6E">
          <w:rPr>
            <w:rStyle w:val="Hyperlink"/>
            <w:rFonts w:cs="Arial"/>
            <w:szCs w:val="20"/>
            <w:shd w:val="clear" w:color="auto" w:fill="FFFFFF"/>
          </w:rPr>
          <w:t xml:space="preserve">guidance </w:t>
        </w:r>
        <w:r>
          <w:rPr>
            <w:rStyle w:val="Hyperlink"/>
            <w:rFonts w:cs="Arial"/>
            <w:szCs w:val="20"/>
            <w:shd w:val="clear" w:color="auto" w:fill="FFFFFF"/>
          </w:rPr>
          <w:t xml:space="preserve">for schools 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>on the Equality Act 2010</w:t>
        </w:r>
      </w:hyperlink>
      <w:r>
        <w:rPr>
          <w:shd w:val="clear" w:color="auto" w:fill="FFFFFF"/>
        </w:rPr>
        <w:t>.</w:t>
      </w:r>
    </w:p>
    <w:p w14:paraId="638F6CFC" w14:textId="77777777" w:rsidR="00D317BA" w:rsidRDefault="00D317BA" w:rsidP="00D317BA">
      <w:pPr>
        <w:pStyle w:val="1bodycopy10pt"/>
        <w:rPr>
          <w:shd w:val="clear" w:color="auto" w:fill="FFFFFF"/>
        </w:rPr>
      </w:pPr>
      <w:r>
        <w:rPr>
          <w:shd w:val="clear" w:color="auto" w:fill="FFFFFF"/>
        </w:rPr>
        <w:t xml:space="preserve">The Equality Act 2010 defines an individual as disabled if they have a physical or mental impairment that has a ‘substantial’ and ‘long-term’ adverse effect on their ability to undertake normal day to day activities. </w:t>
      </w:r>
    </w:p>
    <w:p w14:paraId="1054F843" w14:textId="77777777" w:rsidR="00D317BA" w:rsidRDefault="00D317BA" w:rsidP="00D317BA">
      <w:pPr>
        <w:pStyle w:val="1bodycopy10pt"/>
        <w:rPr>
          <w:shd w:val="clear" w:color="auto" w:fill="FFFFFF"/>
        </w:rPr>
      </w:pPr>
      <w:r>
        <w:rPr>
          <w:shd w:val="clear" w:color="auto" w:fill="FFFFFF"/>
        </w:rPr>
        <w:t xml:space="preserve">Under the </w:t>
      </w:r>
      <w:hyperlink r:id="rId14" w:history="1">
        <w:r w:rsidRPr="00FC0D6E">
          <w:rPr>
            <w:rStyle w:val="Hyperlink"/>
            <w:rFonts w:cs="Arial"/>
            <w:szCs w:val="20"/>
            <w:shd w:val="clear" w:color="auto" w:fill="FFFFFF"/>
          </w:rPr>
          <w:t xml:space="preserve">Special Educational Needs and Disability (SEND) </w:t>
        </w:r>
        <w:r>
          <w:rPr>
            <w:rStyle w:val="Hyperlink"/>
            <w:rFonts w:cs="Arial"/>
            <w:szCs w:val="20"/>
            <w:shd w:val="clear" w:color="auto" w:fill="FFFFFF"/>
          </w:rPr>
          <w:t>C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 xml:space="preserve">ode of </w:t>
        </w:r>
        <w:r>
          <w:rPr>
            <w:rStyle w:val="Hyperlink"/>
            <w:rFonts w:cs="Arial"/>
            <w:szCs w:val="20"/>
            <w:shd w:val="clear" w:color="auto" w:fill="FFFFFF"/>
          </w:rPr>
          <w:t>P</w:t>
        </w:r>
        <w:r w:rsidRPr="00FC0D6E">
          <w:rPr>
            <w:rStyle w:val="Hyperlink"/>
            <w:rFonts w:cs="Arial"/>
            <w:szCs w:val="20"/>
            <w:shd w:val="clear" w:color="auto" w:fill="FFFFFF"/>
          </w:rPr>
          <w:t>ractice</w:t>
        </w:r>
      </w:hyperlink>
      <w:r>
        <w:rPr>
          <w:shd w:val="clear" w:color="auto" w:fill="FFFFFF"/>
        </w:rPr>
        <w:t>, ‘long-term’ is defined as ‘a year or more’ and ‘substantial’ is defined as ‘more than minor or trivial’. The definition includes sensory impairments</w:t>
      </w:r>
      <w:r w:rsidR="00F40B4D">
        <w:rPr>
          <w:shd w:val="clear" w:color="auto" w:fill="FFFFFF"/>
        </w:rPr>
        <w:t>,</w:t>
      </w:r>
      <w:r>
        <w:rPr>
          <w:shd w:val="clear" w:color="auto" w:fill="FFFFFF"/>
        </w:rPr>
        <w:t xml:space="preserve"> such as those affecting sight or hearing, and long-term health conditions such as asthma, diabetes, epilepsy and cancer.</w:t>
      </w:r>
    </w:p>
    <w:p w14:paraId="26C4D2D2" w14:textId="77777777" w:rsidR="00D317BA" w:rsidRDefault="00D317BA" w:rsidP="00D317BA">
      <w:pPr>
        <w:pStyle w:val="1bodycopy10pt"/>
        <w:rPr>
          <w:shd w:val="clear" w:color="auto" w:fill="FFFFFF"/>
        </w:rPr>
      </w:pPr>
      <w:r>
        <w:rPr>
          <w:shd w:val="clear" w:color="auto" w:fill="FFFFFF"/>
        </w:rPr>
        <w:t xml:space="preserve">Schools are required to make ‘reasonable adjustments’ for pupils with disabilities under the Equality Act 2010, </w:t>
      </w:r>
      <w:r w:rsidRPr="00D317BA">
        <w:rPr>
          <w:shd w:val="clear" w:color="auto" w:fill="FFFFFF"/>
        </w:rPr>
        <w:t>to alleviate any substantial disadvantage that a pupil with disabilities faces in comparison with a pupil without disabilities. This can include, for example, the provision of an auxiliary aid or adjustments to premises.</w:t>
      </w:r>
    </w:p>
    <w:p w14:paraId="792A2F57" w14:textId="77777777" w:rsidR="00D317BA" w:rsidRDefault="00D317BA" w:rsidP="00D317BA">
      <w:pPr>
        <w:sectPr w:rsidR="00D317BA" w:rsidSect="00510ED3">
          <w:headerReference w:type="even" r:id="rId15"/>
          <w:headerReference w:type="default" r:id="rId16"/>
          <w:headerReference w:type="first" r:id="rId17"/>
          <w:pgSz w:w="11900" w:h="16840" w:code="9"/>
          <w:pgMar w:top="992" w:right="1077" w:bottom="1701" w:left="1077" w:header="567" w:footer="227" w:gutter="0"/>
          <w:cols w:space="708"/>
          <w:titlePg/>
          <w:docGrid w:linePitch="360"/>
        </w:sectPr>
      </w:pPr>
    </w:p>
    <w:p w14:paraId="62672892" w14:textId="77777777" w:rsidR="00D317BA" w:rsidRDefault="00D317BA" w:rsidP="00D317BA">
      <w:pPr>
        <w:pStyle w:val="Heading1"/>
        <w:rPr>
          <w:color w:val="70AD47"/>
        </w:rPr>
      </w:pPr>
      <w:bookmarkStart w:id="2" w:name="_Toc531168964"/>
      <w:bookmarkStart w:id="3" w:name="_Toc58247236"/>
      <w:r>
        <w:rPr>
          <w:color w:val="70AD47"/>
        </w:rPr>
        <w:lastRenderedPageBreak/>
        <w:t xml:space="preserve">3. </w:t>
      </w:r>
      <w:bookmarkEnd w:id="2"/>
      <w:r>
        <w:rPr>
          <w:color w:val="70AD47"/>
        </w:rPr>
        <w:t>Action plan</w:t>
      </w:r>
      <w:bookmarkEnd w:id="3"/>
    </w:p>
    <w:p w14:paraId="63AEEF3C" w14:textId="038833B8" w:rsidR="00D317BA" w:rsidRPr="006E3945" w:rsidRDefault="00D317BA" w:rsidP="00D317BA">
      <w:pPr>
        <w:pStyle w:val="1bodycopy10pt"/>
        <w:rPr>
          <w:lang w:val="en-GB"/>
        </w:rPr>
      </w:pPr>
      <w:r w:rsidRPr="006E3945">
        <w:rPr>
          <w:lang w:val="en-GB"/>
        </w:rPr>
        <w:t xml:space="preserve">This action plan sets out the aims of our accessibility plan in accordance with the Equality Act 2010. </w:t>
      </w:r>
      <w:r w:rsidR="00EA1EAF">
        <w:rPr>
          <w:lang w:val="en-GB"/>
        </w:rPr>
        <w:t xml:space="preserve"> – </w:t>
      </w:r>
      <w:r w:rsidR="000860EE">
        <w:rPr>
          <w:color w:val="70AD47"/>
          <w:lang w:val="en-GB"/>
        </w:rPr>
        <w:t>Short</w:t>
      </w:r>
      <w:r w:rsidR="00EA1EAF">
        <w:rPr>
          <w:color w:val="70AD47"/>
          <w:lang w:val="en-GB"/>
        </w:rPr>
        <w:t xml:space="preserve"> term</w:t>
      </w:r>
      <w:r w:rsidR="00EA1EAF">
        <w:rPr>
          <w:lang w:val="en-GB"/>
        </w:rPr>
        <w:t xml:space="preserve">, </w:t>
      </w:r>
      <w:r w:rsidR="00EA1EAF" w:rsidRPr="002A7825">
        <w:rPr>
          <w:color w:val="00B0F0"/>
          <w:lang w:val="en-GB"/>
        </w:rPr>
        <w:t>medium</w:t>
      </w:r>
      <w:r w:rsidR="000860EE" w:rsidRPr="002A7825">
        <w:rPr>
          <w:color w:val="00B0F0"/>
          <w:lang w:val="en-GB"/>
        </w:rPr>
        <w:t xml:space="preserve"> term</w:t>
      </w:r>
      <w:r w:rsidR="00EA1EAF">
        <w:rPr>
          <w:lang w:val="en-GB"/>
        </w:rPr>
        <w:t xml:space="preserve"> and </w:t>
      </w:r>
      <w:r w:rsidR="00EA1EAF" w:rsidRPr="002A7825">
        <w:rPr>
          <w:color w:val="7030A0"/>
          <w:lang w:val="en-GB"/>
        </w:rPr>
        <w:t>long ter</w:t>
      </w:r>
      <w:r w:rsidR="002A7825" w:rsidRPr="002A7825">
        <w:rPr>
          <w:color w:val="7030A0"/>
          <w:lang w:val="en-GB"/>
        </w:rPr>
        <w:t>m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1"/>
        <w:gridCol w:w="1861"/>
        <w:gridCol w:w="2263"/>
        <w:gridCol w:w="2264"/>
        <w:gridCol w:w="2230"/>
        <w:gridCol w:w="2179"/>
        <w:gridCol w:w="1897"/>
      </w:tblGrid>
      <w:tr w:rsidR="00E31593" w14:paraId="10561D43" w14:textId="77777777" w:rsidTr="00AA7750">
        <w:trPr>
          <w:cantSplit/>
          <w:tblHeader/>
        </w:trPr>
        <w:tc>
          <w:tcPr>
            <w:tcW w:w="156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491CB37A" w14:textId="77777777" w:rsidR="00D317BA" w:rsidRPr="00887DB6" w:rsidRDefault="00D317BA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aim</w:t>
            </w:r>
          </w:p>
        </w:tc>
        <w:tc>
          <w:tcPr>
            <w:tcW w:w="186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6D1E31A0" w14:textId="77777777" w:rsidR="00D317BA" w:rsidRPr="00F76EB5" w:rsidRDefault="00D317BA">
            <w:pPr>
              <w:pStyle w:val="1bodycopy10pt"/>
              <w:spacing w:after="0"/>
              <w:jc w:val="both"/>
              <w:rPr>
                <w:caps/>
              </w:rPr>
            </w:pPr>
            <w:r w:rsidRPr="00F76EB5">
              <w:rPr>
                <w:caps/>
              </w:rPr>
              <w:t>current good practice</w:t>
            </w:r>
          </w:p>
          <w:p w14:paraId="3A62ACF4" w14:textId="77777777" w:rsidR="00D317BA" w:rsidRPr="00F76EB5" w:rsidRDefault="00D317BA">
            <w:pPr>
              <w:pStyle w:val="1bodycopy10pt"/>
            </w:pPr>
            <w:r w:rsidRPr="00F76EB5">
              <w:t>Include established practice, and practice under development</w:t>
            </w:r>
          </w:p>
        </w:tc>
        <w:tc>
          <w:tcPr>
            <w:tcW w:w="2263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7691E0C8" w14:textId="77777777" w:rsidR="00D317BA" w:rsidRPr="00F76EB5" w:rsidRDefault="00D317BA">
            <w:pPr>
              <w:pStyle w:val="1bodycopy10pt"/>
              <w:spacing w:after="0"/>
              <w:rPr>
                <w:caps/>
              </w:rPr>
            </w:pPr>
            <w:r w:rsidRPr="00F76EB5">
              <w:rPr>
                <w:caps/>
              </w:rPr>
              <w:t>objectives</w:t>
            </w:r>
          </w:p>
          <w:p w14:paraId="5569582F" w14:textId="74B67CDF" w:rsidR="00D317BA" w:rsidRPr="00F76EB5" w:rsidRDefault="00D317BA" w:rsidP="00E31593">
            <w:pPr>
              <w:pStyle w:val="1bodycopy10pt"/>
            </w:pPr>
            <w:r w:rsidRPr="00F76EB5">
              <w:t xml:space="preserve">State </w:t>
            </w:r>
            <w:r w:rsidR="00E31593" w:rsidRPr="00E31593">
              <w:rPr>
                <w:color w:val="70AD47"/>
                <w:lang w:val="en-GB"/>
              </w:rPr>
              <w:t>Short term</w:t>
            </w:r>
            <w:r w:rsidR="00E31593">
              <w:rPr>
                <w:lang w:val="en-GB"/>
              </w:rPr>
              <w:t xml:space="preserve">, </w:t>
            </w:r>
            <w:r w:rsidR="00E31593" w:rsidRPr="002A7825">
              <w:rPr>
                <w:color w:val="00B0F0"/>
                <w:lang w:val="en-GB"/>
              </w:rPr>
              <w:t>medium term</w:t>
            </w:r>
            <w:r w:rsidR="00E31593">
              <w:rPr>
                <w:lang w:val="en-GB"/>
              </w:rPr>
              <w:t xml:space="preserve"> and </w:t>
            </w:r>
            <w:r w:rsidR="00E31593" w:rsidRPr="002A7825">
              <w:rPr>
                <w:color w:val="7030A0"/>
                <w:lang w:val="en-GB"/>
              </w:rPr>
              <w:t>long term</w:t>
            </w:r>
            <w:r w:rsidR="00E31593">
              <w:rPr>
                <w:color w:val="7030A0"/>
                <w:lang w:val="en-GB"/>
              </w:rPr>
              <w:t xml:space="preserve"> </w:t>
            </w:r>
            <w:r w:rsidR="00B80E30">
              <w:rPr>
                <w:color w:val="000000"/>
              </w:rPr>
              <w:t>ob</w:t>
            </w:r>
            <w:r>
              <w:rPr>
                <w:color w:val="000000"/>
              </w:rPr>
              <w:t>jective</w:t>
            </w:r>
            <w:r w:rsidRPr="00F76EB5">
              <w:t>s</w:t>
            </w:r>
          </w:p>
        </w:tc>
        <w:tc>
          <w:tcPr>
            <w:tcW w:w="2264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4568E2E8" w14:textId="77777777" w:rsidR="00D317BA" w:rsidRPr="00887DB6" w:rsidRDefault="00D317BA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actions to be taken</w:t>
            </w:r>
          </w:p>
        </w:tc>
        <w:tc>
          <w:tcPr>
            <w:tcW w:w="2230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63D5C455" w14:textId="77777777" w:rsidR="00D317BA" w:rsidRPr="00887DB6" w:rsidRDefault="00D317BA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Person responsible</w:t>
            </w:r>
          </w:p>
        </w:tc>
        <w:tc>
          <w:tcPr>
            <w:tcW w:w="2179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1AD9D9DB" w14:textId="77777777" w:rsidR="00D317BA" w:rsidRPr="00887DB6" w:rsidRDefault="00D317BA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date to complete actions by</w:t>
            </w:r>
          </w:p>
        </w:tc>
        <w:tc>
          <w:tcPr>
            <w:tcW w:w="1897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  <w:tl2br w:val="nil"/>
              <w:tr2bl w:val="nil"/>
            </w:tcBorders>
            <w:shd w:val="clear" w:color="auto" w:fill="D8DFDE"/>
          </w:tcPr>
          <w:p w14:paraId="32876C65" w14:textId="77777777" w:rsidR="00D317BA" w:rsidRPr="00887DB6" w:rsidRDefault="00D317BA">
            <w:pPr>
              <w:pStyle w:val="1bodycopy10pt"/>
              <w:spacing w:after="0"/>
              <w:rPr>
                <w:caps/>
              </w:rPr>
            </w:pPr>
            <w:r>
              <w:rPr>
                <w:caps/>
              </w:rPr>
              <w:t>success criteria</w:t>
            </w:r>
          </w:p>
        </w:tc>
      </w:tr>
      <w:tr w:rsidR="001D7618" w14:paraId="19381F9F" w14:textId="77777777" w:rsidTr="00AA7750">
        <w:trPr>
          <w:cantSplit/>
          <w:trHeight w:val="2420"/>
        </w:trPr>
        <w:tc>
          <w:tcPr>
            <w:tcW w:w="1561" w:type="dxa"/>
            <w:vMerge w:val="restart"/>
            <w:shd w:val="clear" w:color="auto" w:fill="auto"/>
          </w:tcPr>
          <w:p w14:paraId="52AD3A27" w14:textId="593AC6C0" w:rsidR="0008764D" w:rsidRDefault="0008764D">
            <w:pPr>
              <w:pStyle w:val="1bodycopy10pt"/>
            </w:pPr>
            <w:r>
              <w:t>Increase access to the curriculum for pupils with a disability.</w:t>
            </w:r>
          </w:p>
        </w:tc>
        <w:tc>
          <w:tcPr>
            <w:tcW w:w="1861" w:type="dxa"/>
            <w:vMerge w:val="restart"/>
            <w:shd w:val="clear" w:color="auto" w:fill="auto"/>
          </w:tcPr>
          <w:p w14:paraId="5673E4A7" w14:textId="77777777" w:rsidR="0008764D" w:rsidRDefault="0008764D" w:rsidP="00BD4176">
            <w:pPr>
              <w:pStyle w:val="Tablecopybulleted"/>
            </w:pPr>
            <w:r>
              <w:t>Our school offers a differentiated curriculum for all pupils</w:t>
            </w:r>
          </w:p>
          <w:p w14:paraId="7730E8D0" w14:textId="15BA39EB" w:rsidR="0008764D" w:rsidRDefault="0008764D" w:rsidP="00BD4176">
            <w:pPr>
              <w:pStyle w:val="Tablecopybulleted"/>
            </w:pPr>
            <w:r>
              <w:t>We use resources tailored to the needs of the pupils who require support to access the curriculum.</w:t>
            </w:r>
          </w:p>
          <w:p w14:paraId="06688C17" w14:textId="77777777" w:rsidR="0008764D" w:rsidRPr="00F76EB5" w:rsidRDefault="0008764D" w:rsidP="00BD4176">
            <w:pPr>
              <w:pStyle w:val="Tablecopybulleted"/>
            </w:pPr>
            <w:r w:rsidRPr="00F76EB5">
              <w:lastRenderedPageBreak/>
              <w:t>Curriculum resources include examples of people with disabilities</w:t>
            </w:r>
          </w:p>
          <w:p w14:paraId="73D2FA09" w14:textId="77777777" w:rsidR="0008764D" w:rsidRPr="00F76EB5" w:rsidRDefault="0008764D" w:rsidP="00BD4176">
            <w:pPr>
              <w:pStyle w:val="Tablecopybulleted"/>
            </w:pPr>
            <w:r w:rsidRPr="00F76EB5">
              <w:t>Curriculum progress is tracked for all pupils, including those with a disability</w:t>
            </w:r>
          </w:p>
          <w:p w14:paraId="7FCF277F" w14:textId="77777777" w:rsidR="0008764D" w:rsidRPr="00F76EB5" w:rsidRDefault="0008764D" w:rsidP="00BD4176">
            <w:pPr>
              <w:pStyle w:val="Tablecopybulleted"/>
            </w:pPr>
            <w:r w:rsidRPr="00F76EB5">
              <w:t xml:space="preserve">Targets are set effectively and are appropriate for pupils with additional needs </w:t>
            </w:r>
          </w:p>
          <w:p w14:paraId="492B39A2" w14:textId="77777777" w:rsidR="0008764D" w:rsidRDefault="0008764D" w:rsidP="00BD4176">
            <w:pPr>
              <w:pStyle w:val="Tablecopybulleted"/>
            </w:pPr>
            <w:r w:rsidRPr="00F76EB5">
              <w:t>The curriculum is reviewed to make sure it meets the needs of all pupils</w:t>
            </w:r>
          </w:p>
          <w:p w14:paraId="6BB9B164" w14:textId="3BADD375" w:rsidR="00BD4176" w:rsidRDefault="00BD4176" w:rsidP="00BD4176">
            <w:pPr>
              <w:pStyle w:val="Tablecopybulleted"/>
            </w:pPr>
            <w:r>
              <w:lastRenderedPageBreak/>
              <w:t xml:space="preserve">All children to have access to chrome books / laptop / </w:t>
            </w:r>
            <w:proofErr w:type="spellStart"/>
            <w:r>
              <w:t>Ipad</w:t>
            </w:r>
            <w:proofErr w:type="spellEnd"/>
          </w:p>
          <w:p w14:paraId="13C37439" w14:textId="0D1B5419" w:rsidR="00BD4176" w:rsidRDefault="00BD4176" w:rsidP="00BD4176">
            <w:pPr>
              <w:pStyle w:val="Tablecopybulleted"/>
            </w:pPr>
            <w:r>
              <w:t>The curriculum is reviewed to make sure it meets the needs of all pupils</w:t>
            </w:r>
          </w:p>
          <w:p w14:paraId="6F28538B" w14:textId="670A8C38" w:rsidR="0008764D" w:rsidRPr="00F76EB5" w:rsidRDefault="00BD4176" w:rsidP="00A14A53">
            <w:pPr>
              <w:pStyle w:val="Tablecopybulleted"/>
            </w:pPr>
            <w:r>
              <w:t>School has purchased a robot so that pupils who are off school with long term illness are</w:t>
            </w:r>
            <w:r w:rsidR="00F149B4">
              <w:t xml:space="preserve"> able to </w:t>
            </w:r>
            <w:r w:rsidR="0059130F">
              <w:t>access</w:t>
            </w:r>
            <w:r w:rsidR="00F149B4">
              <w:t xml:space="preserve"> ‘real time’ learning at home.</w:t>
            </w:r>
          </w:p>
        </w:tc>
        <w:tc>
          <w:tcPr>
            <w:tcW w:w="2263" w:type="dxa"/>
            <w:shd w:val="clear" w:color="auto" w:fill="auto"/>
          </w:tcPr>
          <w:p w14:paraId="02A97D2A" w14:textId="77777777" w:rsidR="0008764D" w:rsidRDefault="0008764D" w:rsidP="00274675">
            <w:pPr>
              <w:pStyle w:val="1bodycopy10pt"/>
              <w:numPr>
                <w:ilvl w:val="0"/>
                <w:numId w:val="21"/>
              </w:numPr>
              <w:rPr>
                <w:color w:val="70AD47"/>
              </w:rPr>
            </w:pPr>
            <w:r>
              <w:rPr>
                <w:color w:val="70AD47"/>
              </w:rPr>
              <w:lastRenderedPageBreak/>
              <w:t xml:space="preserve">Lessons adapted for all pupils </w:t>
            </w:r>
          </w:p>
          <w:p w14:paraId="64A7118B" w14:textId="6AD6174C" w:rsidR="0008764D" w:rsidRDefault="0008764D" w:rsidP="00274675">
            <w:pPr>
              <w:pStyle w:val="1bodycopy10pt"/>
              <w:numPr>
                <w:ilvl w:val="0"/>
                <w:numId w:val="21"/>
              </w:numPr>
              <w:rPr>
                <w:color w:val="70AD47"/>
              </w:rPr>
            </w:pPr>
            <w:r>
              <w:rPr>
                <w:color w:val="70AD47"/>
              </w:rPr>
              <w:t>All SEND pupil</w:t>
            </w:r>
            <w:r w:rsidR="00AE4E78">
              <w:rPr>
                <w:color w:val="70AD47"/>
              </w:rPr>
              <w:t>s</w:t>
            </w:r>
            <w:r>
              <w:rPr>
                <w:color w:val="70AD47"/>
              </w:rPr>
              <w:t xml:space="preserve"> to have reviewed individual plans </w:t>
            </w:r>
          </w:p>
          <w:p w14:paraId="7919F208" w14:textId="2AE42DDC" w:rsidR="0008764D" w:rsidRDefault="0008764D" w:rsidP="00274675">
            <w:pPr>
              <w:pStyle w:val="1bodycopy10pt"/>
              <w:numPr>
                <w:ilvl w:val="0"/>
                <w:numId w:val="21"/>
              </w:numPr>
              <w:rPr>
                <w:color w:val="70AD47"/>
              </w:rPr>
            </w:pPr>
            <w:r>
              <w:rPr>
                <w:color w:val="70AD47"/>
              </w:rPr>
              <w:t xml:space="preserve">Ensure that lessons </w:t>
            </w:r>
            <w:r w:rsidR="00AE4E78">
              <w:rPr>
                <w:color w:val="70AD47"/>
              </w:rPr>
              <w:t>meet</w:t>
            </w:r>
            <w:r>
              <w:rPr>
                <w:color w:val="70AD47"/>
              </w:rPr>
              <w:t xml:space="preserve"> the needs of the lesson objective</w:t>
            </w:r>
          </w:p>
        </w:tc>
        <w:tc>
          <w:tcPr>
            <w:tcW w:w="2264" w:type="dxa"/>
          </w:tcPr>
          <w:p w14:paraId="24215F08" w14:textId="77777777" w:rsidR="0008764D" w:rsidRDefault="0008764D" w:rsidP="00274675">
            <w:pPr>
              <w:pStyle w:val="1bodycopy10pt"/>
              <w:numPr>
                <w:ilvl w:val="0"/>
                <w:numId w:val="21"/>
              </w:numPr>
              <w:rPr>
                <w:color w:val="70AD47"/>
              </w:rPr>
            </w:pPr>
            <w:r>
              <w:rPr>
                <w:color w:val="70AD47"/>
              </w:rPr>
              <w:t>Staff to ensure that their lessons are adapted for all pupils</w:t>
            </w:r>
          </w:p>
          <w:p w14:paraId="1A06CFFC" w14:textId="4A54448E" w:rsidR="00106AEA" w:rsidRDefault="00106AEA" w:rsidP="00274675">
            <w:pPr>
              <w:pStyle w:val="1bodycopy10pt"/>
              <w:numPr>
                <w:ilvl w:val="0"/>
                <w:numId w:val="21"/>
              </w:numPr>
              <w:rPr>
                <w:color w:val="70AD47"/>
              </w:rPr>
            </w:pPr>
            <w:r>
              <w:rPr>
                <w:color w:val="70AD47"/>
              </w:rPr>
              <w:t>Staff to become familiar with resources</w:t>
            </w:r>
          </w:p>
          <w:p w14:paraId="57675584" w14:textId="653EBAA0" w:rsidR="00106AEA" w:rsidRDefault="00106AEA" w:rsidP="00274675">
            <w:pPr>
              <w:pStyle w:val="1bodycopy10pt"/>
              <w:numPr>
                <w:ilvl w:val="0"/>
                <w:numId w:val="21"/>
              </w:numPr>
              <w:rPr>
                <w:color w:val="70AD47"/>
              </w:rPr>
            </w:pPr>
            <w:r>
              <w:rPr>
                <w:color w:val="70AD47"/>
              </w:rPr>
              <w:t xml:space="preserve">SSPs (Student Support Plans) </w:t>
            </w:r>
            <w:r w:rsidR="00397ED4">
              <w:rPr>
                <w:color w:val="70AD47"/>
              </w:rPr>
              <w:t xml:space="preserve">to be </w:t>
            </w:r>
            <w:r w:rsidR="008C363E">
              <w:rPr>
                <w:color w:val="70AD47"/>
              </w:rPr>
              <w:t>reviewed</w:t>
            </w:r>
            <w:r w:rsidR="00397ED4">
              <w:rPr>
                <w:color w:val="70AD47"/>
              </w:rPr>
              <w:t xml:space="preserve"> </w:t>
            </w:r>
          </w:p>
          <w:p w14:paraId="73670487" w14:textId="4E0ED333" w:rsidR="0008764D" w:rsidRDefault="0008764D">
            <w:pPr>
              <w:pStyle w:val="1bodycopy10pt"/>
              <w:rPr>
                <w:color w:val="70AD47"/>
              </w:rPr>
            </w:pPr>
          </w:p>
        </w:tc>
        <w:tc>
          <w:tcPr>
            <w:tcW w:w="2230" w:type="dxa"/>
          </w:tcPr>
          <w:p w14:paraId="6814A070" w14:textId="30F43C2B" w:rsidR="001D6FB8" w:rsidRDefault="0027766E" w:rsidP="001D6FB8">
            <w:pPr>
              <w:pStyle w:val="1bodycopy10pt"/>
              <w:numPr>
                <w:ilvl w:val="0"/>
                <w:numId w:val="21"/>
              </w:numPr>
              <w:rPr>
                <w:color w:val="70AD47"/>
              </w:rPr>
            </w:pPr>
            <w:r>
              <w:rPr>
                <w:color w:val="70AD47"/>
              </w:rPr>
              <w:t xml:space="preserve">Leader of learning </w:t>
            </w:r>
            <w:r w:rsidR="001D6FB8">
              <w:rPr>
                <w:color w:val="70AD47"/>
              </w:rPr>
              <w:t>success</w:t>
            </w:r>
          </w:p>
          <w:p w14:paraId="550A619A" w14:textId="77777777" w:rsidR="001D6FB8" w:rsidRDefault="001D6FB8" w:rsidP="001D6FB8">
            <w:pPr>
              <w:pStyle w:val="1bodycopy10pt"/>
              <w:numPr>
                <w:ilvl w:val="0"/>
                <w:numId w:val="21"/>
              </w:numPr>
              <w:rPr>
                <w:color w:val="70AD47"/>
              </w:rPr>
            </w:pPr>
            <w:r>
              <w:rPr>
                <w:color w:val="70AD47"/>
              </w:rPr>
              <w:t>Class Teachers</w:t>
            </w:r>
          </w:p>
          <w:p w14:paraId="4E2A65D2" w14:textId="77777777" w:rsidR="001D6FB8" w:rsidRDefault="001D6FB8" w:rsidP="001D6FB8">
            <w:pPr>
              <w:pStyle w:val="1bodycopy10pt"/>
              <w:numPr>
                <w:ilvl w:val="0"/>
                <w:numId w:val="21"/>
              </w:numPr>
              <w:rPr>
                <w:color w:val="70AD47"/>
              </w:rPr>
            </w:pPr>
            <w:r>
              <w:rPr>
                <w:color w:val="70AD47"/>
              </w:rPr>
              <w:t>SLT</w:t>
            </w:r>
          </w:p>
          <w:p w14:paraId="060F4969" w14:textId="77777777" w:rsidR="001D6FB8" w:rsidRDefault="001D6FB8" w:rsidP="001D6FB8">
            <w:pPr>
              <w:pStyle w:val="1bodycopy10pt"/>
              <w:numPr>
                <w:ilvl w:val="0"/>
                <w:numId w:val="21"/>
              </w:numPr>
              <w:rPr>
                <w:color w:val="70AD47"/>
              </w:rPr>
            </w:pPr>
            <w:r>
              <w:rPr>
                <w:color w:val="70AD47"/>
              </w:rPr>
              <w:t>Carbon Cloud</w:t>
            </w:r>
          </w:p>
          <w:p w14:paraId="2C46A9B7" w14:textId="77777777" w:rsidR="001D6FB8" w:rsidRDefault="001D6FB8" w:rsidP="001D6FB8">
            <w:pPr>
              <w:pStyle w:val="1bodycopy10pt"/>
              <w:numPr>
                <w:ilvl w:val="0"/>
                <w:numId w:val="21"/>
              </w:numPr>
              <w:rPr>
                <w:color w:val="70AD47"/>
              </w:rPr>
            </w:pPr>
            <w:r>
              <w:rPr>
                <w:color w:val="70AD47"/>
              </w:rPr>
              <w:t>Governors – Learning and Development team</w:t>
            </w:r>
          </w:p>
          <w:p w14:paraId="5225B756" w14:textId="0EF98CC0" w:rsidR="00C1415B" w:rsidRDefault="00C1415B" w:rsidP="001D6FB8">
            <w:pPr>
              <w:pStyle w:val="1bodycopy10pt"/>
              <w:numPr>
                <w:ilvl w:val="0"/>
                <w:numId w:val="21"/>
              </w:numPr>
              <w:rPr>
                <w:color w:val="70AD47"/>
              </w:rPr>
            </w:pPr>
            <w:r>
              <w:rPr>
                <w:color w:val="70AD47"/>
              </w:rPr>
              <w:t>Parents</w:t>
            </w:r>
          </w:p>
        </w:tc>
        <w:tc>
          <w:tcPr>
            <w:tcW w:w="2179" w:type="dxa"/>
          </w:tcPr>
          <w:p w14:paraId="02087E52" w14:textId="34F30A12" w:rsidR="0008764D" w:rsidRDefault="0001501E" w:rsidP="00274675">
            <w:pPr>
              <w:pStyle w:val="1bodycopy10pt"/>
              <w:numPr>
                <w:ilvl w:val="0"/>
                <w:numId w:val="21"/>
              </w:numPr>
              <w:rPr>
                <w:color w:val="70AD47"/>
              </w:rPr>
            </w:pPr>
            <w:r>
              <w:rPr>
                <w:color w:val="70AD47"/>
              </w:rPr>
              <w:t>Termly reviews in place</w:t>
            </w:r>
            <w:r w:rsidR="00AE4E78">
              <w:rPr>
                <w:color w:val="70AD47"/>
              </w:rPr>
              <w:t xml:space="preserve"> – discussed in SLT meetings</w:t>
            </w:r>
          </w:p>
          <w:p w14:paraId="3FB989D7" w14:textId="77777777" w:rsidR="000B6153" w:rsidRDefault="000B6153" w:rsidP="00274675">
            <w:pPr>
              <w:pStyle w:val="1bodycopy10pt"/>
              <w:numPr>
                <w:ilvl w:val="0"/>
                <w:numId w:val="21"/>
              </w:numPr>
              <w:rPr>
                <w:color w:val="70AD47"/>
              </w:rPr>
            </w:pPr>
            <w:r>
              <w:rPr>
                <w:color w:val="70AD47"/>
              </w:rPr>
              <w:t>Staff to ensure that plans a</w:t>
            </w:r>
            <w:r w:rsidR="001C2D6C">
              <w:rPr>
                <w:color w:val="70AD47"/>
              </w:rPr>
              <w:t>nd resources are adapted weekly – revie</w:t>
            </w:r>
            <w:r w:rsidR="00D55925">
              <w:rPr>
                <w:color w:val="70AD47"/>
              </w:rPr>
              <w:t>we</w:t>
            </w:r>
            <w:r w:rsidR="001C2D6C">
              <w:rPr>
                <w:color w:val="70AD47"/>
              </w:rPr>
              <w:t>d July 25</w:t>
            </w:r>
          </w:p>
          <w:p w14:paraId="0BF747AB" w14:textId="5C3D871C" w:rsidR="00A07921" w:rsidRDefault="00A07921" w:rsidP="00211438">
            <w:pPr>
              <w:pStyle w:val="1bodycopy10pt"/>
              <w:ind w:left="360"/>
              <w:rPr>
                <w:color w:val="70AD47"/>
              </w:rPr>
            </w:pPr>
          </w:p>
        </w:tc>
        <w:tc>
          <w:tcPr>
            <w:tcW w:w="1897" w:type="dxa"/>
          </w:tcPr>
          <w:p w14:paraId="53B0946E" w14:textId="3D66F55F" w:rsidR="0008764D" w:rsidRDefault="00491922" w:rsidP="00274675">
            <w:pPr>
              <w:pStyle w:val="1bodycopy10pt"/>
              <w:numPr>
                <w:ilvl w:val="0"/>
                <w:numId w:val="21"/>
              </w:numPr>
              <w:rPr>
                <w:color w:val="70AD47"/>
              </w:rPr>
            </w:pPr>
            <w:r>
              <w:rPr>
                <w:color w:val="70AD47"/>
              </w:rPr>
              <w:t>All pupils to be able</w:t>
            </w:r>
            <w:r w:rsidR="00BA1378">
              <w:rPr>
                <w:color w:val="70AD47"/>
              </w:rPr>
              <w:t xml:space="preserve"> </w:t>
            </w:r>
            <w:r>
              <w:rPr>
                <w:color w:val="70AD47"/>
              </w:rPr>
              <w:t xml:space="preserve">to </w:t>
            </w:r>
            <w:r w:rsidR="00BA1378">
              <w:rPr>
                <w:color w:val="70AD47"/>
              </w:rPr>
              <w:t>access</w:t>
            </w:r>
            <w:r>
              <w:rPr>
                <w:color w:val="70AD47"/>
              </w:rPr>
              <w:t xml:space="preserve"> resources and lesson</w:t>
            </w:r>
          </w:p>
          <w:p w14:paraId="28853467" w14:textId="70B7D017" w:rsidR="00491922" w:rsidRDefault="00BA1378" w:rsidP="00274675">
            <w:pPr>
              <w:pStyle w:val="1bodycopy10pt"/>
              <w:numPr>
                <w:ilvl w:val="0"/>
                <w:numId w:val="21"/>
              </w:numPr>
              <w:rPr>
                <w:color w:val="70AD47"/>
              </w:rPr>
            </w:pPr>
            <w:r>
              <w:rPr>
                <w:color w:val="70AD47"/>
              </w:rPr>
              <w:t>Pupils, Staff and families have an understanding of where their child is and their next steps.</w:t>
            </w:r>
          </w:p>
        </w:tc>
      </w:tr>
      <w:tr w:rsidR="001D7618" w14:paraId="1BE788F4" w14:textId="77777777" w:rsidTr="00AA7750">
        <w:trPr>
          <w:cantSplit/>
          <w:trHeight w:val="2420"/>
        </w:trPr>
        <w:tc>
          <w:tcPr>
            <w:tcW w:w="1561" w:type="dxa"/>
            <w:vMerge/>
            <w:shd w:val="clear" w:color="auto" w:fill="auto"/>
          </w:tcPr>
          <w:p w14:paraId="62F9E380" w14:textId="77777777" w:rsidR="0008764D" w:rsidRDefault="0008764D">
            <w:pPr>
              <w:pStyle w:val="1bodycopy10pt"/>
            </w:pPr>
          </w:p>
        </w:tc>
        <w:tc>
          <w:tcPr>
            <w:tcW w:w="1861" w:type="dxa"/>
            <w:vMerge/>
            <w:shd w:val="clear" w:color="auto" w:fill="auto"/>
          </w:tcPr>
          <w:p w14:paraId="27998F73" w14:textId="77777777" w:rsidR="0008764D" w:rsidRPr="00F76EB5" w:rsidRDefault="0008764D" w:rsidP="00D317BA">
            <w:pPr>
              <w:pStyle w:val="Tablecopybulleted"/>
              <w:numPr>
                <w:ilvl w:val="0"/>
                <w:numId w:val="8"/>
              </w:numPr>
            </w:pPr>
          </w:p>
        </w:tc>
        <w:tc>
          <w:tcPr>
            <w:tcW w:w="2263" w:type="dxa"/>
            <w:shd w:val="clear" w:color="auto" w:fill="auto"/>
          </w:tcPr>
          <w:p w14:paraId="207F0783" w14:textId="77777777" w:rsidR="0008764D" w:rsidRDefault="0008764D" w:rsidP="00274675">
            <w:pPr>
              <w:pStyle w:val="1bodycopy10pt"/>
              <w:numPr>
                <w:ilvl w:val="0"/>
                <w:numId w:val="21"/>
              </w:numPr>
              <w:rPr>
                <w:color w:val="5B9BD5"/>
              </w:rPr>
            </w:pPr>
            <w:r>
              <w:rPr>
                <w:color w:val="5B9BD5"/>
              </w:rPr>
              <w:t>Staff to be trained in meeting the needs of the curriculum and resources</w:t>
            </w:r>
          </w:p>
          <w:p w14:paraId="444FFBCA" w14:textId="77777777" w:rsidR="0008764D" w:rsidRDefault="0008764D" w:rsidP="00274675">
            <w:pPr>
              <w:pStyle w:val="1bodycopy10pt"/>
              <w:numPr>
                <w:ilvl w:val="0"/>
                <w:numId w:val="21"/>
              </w:numPr>
              <w:rPr>
                <w:color w:val="5B9BD5"/>
              </w:rPr>
            </w:pPr>
            <w:r>
              <w:rPr>
                <w:color w:val="5B9BD5"/>
              </w:rPr>
              <w:t>Resources to enable pupil’s to access curriculum</w:t>
            </w:r>
          </w:p>
          <w:p w14:paraId="05A2238E" w14:textId="30FEDE1C" w:rsidR="0008764D" w:rsidRDefault="0008764D" w:rsidP="007728C5">
            <w:pPr>
              <w:pStyle w:val="1bodycopy10pt"/>
              <w:ind w:left="720"/>
              <w:rPr>
                <w:color w:val="5B9BD5"/>
              </w:rPr>
            </w:pPr>
          </w:p>
          <w:p w14:paraId="49210279" w14:textId="48897ED2" w:rsidR="0008764D" w:rsidRDefault="0008764D">
            <w:pPr>
              <w:pStyle w:val="1bodycopy10pt"/>
              <w:rPr>
                <w:color w:val="5B9BD5"/>
              </w:rPr>
            </w:pPr>
          </w:p>
        </w:tc>
        <w:tc>
          <w:tcPr>
            <w:tcW w:w="2264" w:type="dxa"/>
          </w:tcPr>
          <w:p w14:paraId="61AB2DC6" w14:textId="77777777" w:rsidR="0008764D" w:rsidRDefault="0008764D" w:rsidP="00274675">
            <w:pPr>
              <w:pStyle w:val="1bodycopy10pt"/>
              <w:numPr>
                <w:ilvl w:val="0"/>
                <w:numId w:val="21"/>
              </w:numPr>
              <w:rPr>
                <w:color w:val="5B9BD5"/>
              </w:rPr>
            </w:pPr>
            <w:r>
              <w:rPr>
                <w:color w:val="5B9BD5"/>
              </w:rPr>
              <w:t>Staff to ensure that resources and support are appropriate</w:t>
            </w:r>
          </w:p>
          <w:p w14:paraId="533502E9" w14:textId="77777777" w:rsidR="0008764D" w:rsidRDefault="0008764D" w:rsidP="00274675">
            <w:pPr>
              <w:pStyle w:val="1bodycopy10pt"/>
              <w:numPr>
                <w:ilvl w:val="0"/>
                <w:numId w:val="21"/>
              </w:numPr>
              <w:rPr>
                <w:color w:val="5B9BD5"/>
              </w:rPr>
            </w:pPr>
            <w:r>
              <w:rPr>
                <w:color w:val="5B9BD5"/>
              </w:rPr>
              <w:t xml:space="preserve">LLS to lead on training on </w:t>
            </w:r>
            <w:r w:rsidR="00EE5751">
              <w:rPr>
                <w:color w:val="5B9BD5"/>
              </w:rPr>
              <w:t>adaptations</w:t>
            </w:r>
            <w:r>
              <w:rPr>
                <w:color w:val="5B9BD5"/>
              </w:rPr>
              <w:t xml:space="preserve"> through the year</w:t>
            </w:r>
          </w:p>
          <w:p w14:paraId="7F0690E6" w14:textId="77777777" w:rsidR="00D208A6" w:rsidRDefault="00D208A6" w:rsidP="00274675">
            <w:pPr>
              <w:pStyle w:val="1bodycopy10pt"/>
              <w:numPr>
                <w:ilvl w:val="0"/>
                <w:numId w:val="21"/>
              </w:numPr>
              <w:rPr>
                <w:color w:val="5B9BD5"/>
              </w:rPr>
            </w:pPr>
            <w:r>
              <w:rPr>
                <w:color w:val="5B9BD5"/>
              </w:rPr>
              <w:t>Line managers to look into CPD for staff</w:t>
            </w:r>
          </w:p>
          <w:p w14:paraId="26CAD1A1" w14:textId="52A97150" w:rsidR="004D467E" w:rsidRDefault="004D467E" w:rsidP="00274675">
            <w:pPr>
              <w:pStyle w:val="1bodycopy10pt"/>
              <w:numPr>
                <w:ilvl w:val="0"/>
                <w:numId w:val="21"/>
              </w:numPr>
              <w:rPr>
                <w:color w:val="5B9BD5"/>
              </w:rPr>
            </w:pPr>
            <w:r>
              <w:rPr>
                <w:color w:val="5B9BD5"/>
              </w:rPr>
              <w:t xml:space="preserve">ICT TA audit to be completed to ensure that they are able to support teachers and students during lessons correctly. </w:t>
            </w:r>
          </w:p>
          <w:p w14:paraId="1268B1AE" w14:textId="1B1DAF55" w:rsidR="00D208A6" w:rsidRDefault="00D208A6" w:rsidP="00041B5D">
            <w:pPr>
              <w:pStyle w:val="1bodycopy10pt"/>
              <w:rPr>
                <w:color w:val="5B9BD5"/>
              </w:rPr>
            </w:pPr>
          </w:p>
        </w:tc>
        <w:tc>
          <w:tcPr>
            <w:tcW w:w="2230" w:type="dxa"/>
          </w:tcPr>
          <w:p w14:paraId="44373692" w14:textId="38551BCB" w:rsidR="0008764D" w:rsidRDefault="00041B5D" w:rsidP="00274675">
            <w:pPr>
              <w:pStyle w:val="1bodycopy10pt"/>
              <w:numPr>
                <w:ilvl w:val="0"/>
                <w:numId w:val="21"/>
              </w:numPr>
              <w:rPr>
                <w:color w:val="5B9BD5"/>
              </w:rPr>
            </w:pPr>
            <w:r>
              <w:rPr>
                <w:color w:val="5B9BD5"/>
              </w:rPr>
              <w:t>Leader of learning Success</w:t>
            </w:r>
          </w:p>
          <w:p w14:paraId="1A7D164E" w14:textId="77777777" w:rsidR="00041B5D" w:rsidRDefault="00041B5D" w:rsidP="00274675">
            <w:pPr>
              <w:pStyle w:val="1bodycopy10pt"/>
              <w:numPr>
                <w:ilvl w:val="0"/>
                <w:numId w:val="21"/>
              </w:numPr>
              <w:rPr>
                <w:color w:val="5B9BD5"/>
              </w:rPr>
            </w:pPr>
            <w:r>
              <w:rPr>
                <w:color w:val="5B9BD5"/>
              </w:rPr>
              <w:t>Class Teachers</w:t>
            </w:r>
          </w:p>
          <w:p w14:paraId="55750BE5" w14:textId="36F49091" w:rsidR="00041B5D" w:rsidRDefault="00041B5D" w:rsidP="00274675">
            <w:pPr>
              <w:pStyle w:val="1bodycopy10pt"/>
              <w:numPr>
                <w:ilvl w:val="0"/>
                <w:numId w:val="21"/>
              </w:numPr>
              <w:rPr>
                <w:color w:val="5B9BD5"/>
              </w:rPr>
            </w:pPr>
            <w:r>
              <w:rPr>
                <w:color w:val="5B9BD5"/>
              </w:rPr>
              <w:t>SLT / line managers</w:t>
            </w:r>
          </w:p>
        </w:tc>
        <w:tc>
          <w:tcPr>
            <w:tcW w:w="2179" w:type="dxa"/>
          </w:tcPr>
          <w:p w14:paraId="08DDCAE8" w14:textId="77777777" w:rsidR="0008764D" w:rsidRDefault="00C96525" w:rsidP="00274675">
            <w:pPr>
              <w:pStyle w:val="1bodycopy10pt"/>
              <w:numPr>
                <w:ilvl w:val="0"/>
                <w:numId w:val="21"/>
              </w:numPr>
              <w:rPr>
                <w:color w:val="5B9BD5"/>
              </w:rPr>
            </w:pPr>
            <w:r>
              <w:rPr>
                <w:color w:val="5B9BD5"/>
              </w:rPr>
              <w:t xml:space="preserve">CPD to be looked at in line with </w:t>
            </w:r>
            <w:proofErr w:type="spellStart"/>
            <w:r>
              <w:rPr>
                <w:color w:val="5B9BD5"/>
              </w:rPr>
              <w:t>on going</w:t>
            </w:r>
            <w:proofErr w:type="spellEnd"/>
            <w:r>
              <w:rPr>
                <w:color w:val="5B9BD5"/>
              </w:rPr>
              <w:t xml:space="preserve"> performance management goals</w:t>
            </w:r>
          </w:p>
          <w:p w14:paraId="40E994AE" w14:textId="77777777" w:rsidR="00CD44FA" w:rsidRDefault="003371C7" w:rsidP="00274675">
            <w:pPr>
              <w:pStyle w:val="1bodycopy10pt"/>
              <w:numPr>
                <w:ilvl w:val="0"/>
                <w:numId w:val="21"/>
              </w:numPr>
              <w:rPr>
                <w:color w:val="5B9BD5"/>
              </w:rPr>
            </w:pPr>
            <w:r>
              <w:rPr>
                <w:color w:val="5B9BD5"/>
              </w:rPr>
              <w:t>Termly monitoring to take place and be discussed in SLT meetings – Subject leads to be invited to share findings at SLT meetings and Staff meetings</w:t>
            </w:r>
          </w:p>
          <w:p w14:paraId="06562610" w14:textId="216D3A83" w:rsidR="00926E8E" w:rsidRDefault="00926E8E" w:rsidP="00274675">
            <w:pPr>
              <w:pStyle w:val="1bodycopy10pt"/>
              <w:numPr>
                <w:ilvl w:val="0"/>
                <w:numId w:val="21"/>
              </w:numPr>
              <w:rPr>
                <w:color w:val="5B9BD5"/>
              </w:rPr>
            </w:pPr>
            <w:r>
              <w:rPr>
                <w:color w:val="5B9BD5"/>
              </w:rPr>
              <w:t>TA audit to be completed by May 2025</w:t>
            </w:r>
          </w:p>
        </w:tc>
        <w:tc>
          <w:tcPr>
            <w:tcW w:w="1897" w:type="dxa"/>
          </w:tcPr>
          <w:p w14:paraId="6BC7B4DB" w14:textId="67BD104A" w:rsidR="0008764D" w:rsidRDefault="003371C7" w:rsidP="00274675">
            <w:pPr>
              <w:pStyle w:val="1bodycopy10pt"/>
              <w:numPr>
                <w:ilvl w:val="0"/>
                <w:numId w:val="21"/>
              </w:numPr>
              <w:rPr>
                <w:color w:val="5B9BD5"/>
              </w:rPr>
            </w:pPr>
            <w:r>
              <w:rPr>
                <w:color w:val="5B9BD5"/>
              </w:rPr>
              <w:t xml:space="preserve">Staff </w:t>
            </w:r>
            <w:r w:rsidR="001B1D6B">
              <w:rPr>
                <w:color w:val="5B9BD5"/>
              </w:rPr>
              <w:t>will</w:t>
            </w:r>
            <w:r>
              <w:rPr>
                <w:color w:val="5B9BD5"/>
              </w:rPr>
              <w:t xml:space="preserve"> confident with the resources and lessons that they have planned for pupils</w:t>
            </w:r>
          </w:p>
          <w:p w14:paraId="6B9EE1BB" w14:textId="77777777" w:rsidR="003371C7" w:rsidRDefault="001F0E78" w:rsidP="00274675">
            <w:pPr>
              <w:pStyle w:val="1bodycopy10pt"/>
              <w:numPr>
                <w:ilvl w:val="0"/>
                <w:numId w:val="21"/>
              </w:numPr>
              <w:rPr>
                <w:color w:val="5B9BD5"/>
              </w:rPr>
            </w:pPr>
            <w:r>
              <w:rPr>
                <w:color w:val="5B9BD5"/>
              </w:rPr>
              <w:t xml:space="preserve">Staff will feel confident in how their subject is delivered to all pupils including those with SEND </w:t>
            </w:r>
          </w:p>
          <w:p w14:paraId="31FEED6F" w14:textId="1539F3ED" w:rsidR="00926E8E" w:rsidRDefault="00926E8E" w:rsidP="00274675">
            <w:pPr>
              <w:pStyle w:val="1bodycopy10pt"/>
              <w:numPr>
                <w:ilvl w:val="0"/>
                <w:numId w:val="21"/>
              </w:numPr>
              <w:rPr>
                <w:color w:val="5B9BD5"/>
              </w:rPr>
            </w:pPr>
            <w:r>
              <w:rPr>
                <w:color w:val="5B9BD5"/>
              </w:rPr>
              <w:t>TA’s will feel confident in their ICT skills to support in class.</w:t>
            </w:r>
          </w:p>
        </w:tc>
      </w:tr>
      <w:tr w:rsidR="001D7618" w14:paraId="15B119FD" w14:textId="77777777" w:rsidTr="00AA7750">
        <w:trPr>
          <w:cantSplit/>
          <w:trHeight w:val="2420"/>
        </w:trPr>
        <w:tc>
          <w:tcPr>
            <w:tcW w:w="1561" w:type="dxa"/>
            <w:vMerge/>
            <w:shd w:val="clear" w:color="auto" w:fill="auto"/>
          </w:tcPr>
          <w:p w14:paraId="56869A72" w14:textId="77777777" w:rsidR="0008764D" w:rsidRDefault="0008764D">
            <w:pPr>
              <w:pStyle w:val="1bodycopy10pt"/>
            </w:pPr>
          </w:p>
        </w:tc>
        <w:tc>
          <w:tcPr>
            <w:tcW w:w="1861" w:type="dxa"/>
            <w:vMerge/>
            <w:shd w:val="clear" w:color="auto" w:fill="auto"/>
          </w:tcPr>
          <w:p w14:paraId="04DFE262" w14:textId="77777777" w:rsidR="0008764D" w:rsidRPr="00F76EB5" w:rsidRDefault="0008764D" w:rsidP="00D317BA">
            <w:pPr>
              <w:pStyle w:val="Tablecopybulleted"/>
              <w:numPr>
                <w:ilvl w:val="0"/>
                <w:numId w:val="8"/>
              </w:numPr>
            </w:pPr>
          </w:p>
        </w:tc>
        <w:tc>
          <w:tcPr>
            <w:tcW w:w="2263" w:type="dxa"/>
            <w:shd w:val="clear" w:color="auto" w:fill="auto"/>
          </w:tcPr>
          <w:p w14:paraId="06714DDF" w14:textId="2764ECA9" w:rsidR="0008764D" w:rsidRDefault="000F1724" w:rsidP="007728C5">
            <w:pPr>
              <w:pStyle w:val="1bodycopy10pt"/>
              <w:numPr>
                <w:ilvl w:val="0"/>
                <w:numId w:val="21"/>
              </w:numPr>
              <w:rPr>
                <w:color w:val="7030A0"/>
              </w:rPr>
            </w:pPr>
            <w:r>
              <w:rPr>
                <w:color w:val="7030A0"/>
              </w:rPr>
              <w:t xml:space="preserve">Curriculum progress tracked for all pupils to be extended to include foundation subjects </w:t>
            </w:r>
          </w:p>
          <w:p w14:paraId="1BFC6A59" w14:textId="01F0CB54" w:rsidR="00BD4176" w:rsidRPr="00547FE9" w:rsidRDefault="008C498A" w:rsidP="007728C5">
            <w:pPr>
              <w:pStyle w:val="1bodycopy10pt"/>
              <w:numPr>
                <w:ilvl w:val="0"/>
                <w:numId w:val="21"/>
              </w:numPr>
              <w:rPr>
                <w:color w:val="7030A0"/>
              </w:rPr>
            </w:pPr>
            <w:r>
              <w:rPr>
                <w:color w:val="7030A0"/>
              </w:rPr>
              <w:t>Ensure that use of technology in classrooms is up to date and staff are trained on this.</w:t>
            </w:r>
          </w:p>
        </w:tc>
        <w:tc>
          <w:tcPr>
            <w:tcW w:w="2264" w:type="dxa"/>
          </w:tcPr>
          <w:p w14:paraId="47314A15" w14:textId="2F839CFA" w:rsidR="004751B9" w:rsidRDefault="004751B9" w:rsidP="00D208A6">
            <w:pPr>
              <w:pStyle w:val="1bodycopy10pt"/>
              <w:numPr>
                <w:ilvl w:val="0"/>
                <w:numId w:val="22"/>
              </w:numPr>
              <w:rPr>
                <w:color w:val="7030A0"/>
              </w:rPr>
            </w:pPr>
            <w:r w:rsidRPr="004751B9">
              <w:rPr>
                <w:color w:val="7030A0"/>
              </w:rPr>
              <w:t xml:space="preserve">SLT to monitor </w:t>
            </w:r>
            <w:r>
              <w:rPr>
                <w:color w:val="7030A0"/>
              </w:rPr>
              <w:t>d</w:t>
            </w:r>
            <w:r w:rsidRPr="004751B9">
              <w:rPr>
                <w:color w:val="7030A0"/>
              </w:rPr>
              <w:t>uri</w:t>
            </w:r>
            <w:r>
              <w:rPr>
                <w:color w:val="7030A0"/>
              </w:rPr>
              <w:t>n</w:t>
            </w:r>
            <w:r w:rsidRPr="004751B9">
              <w:rPr>
                <w:color w:val="7030A0"/>
              </w:rPr>
              <w:t>g learning walks and book looks</w:t>
            </w:r>
          </w:p>
          <w:p w14:paraId="3D2FE543" w14:textId="51DCACB3" w:rsidR="001D7618" w:rsidRDefault="001D7618" w:rsidP="00D208A6">
            <w:pPr>
              <w:pStyle w:val="1bodycopy10pt"/>
              <w:numPr>
                <w:ilvl w:val="0"/>
                <w:numId w:val="22"/>
              </w:numPr>
              <w:rPr>
                <w:color w:val="7030A0"/>
              </w:rPr>
            </w:pPr>
            <w:r>
              <w:rPr>
                <w:color w:val="7030A0"/>
              </w:rPr>
              <w:t>Investigate new technologies to support SEND</w:t>
            </w:r>
          </w:p>
          <w:p w14:paraId="729D272C" w14:textId="54DAB4E1" w:rsidR="008C498A" w:rsidRPr="004751B9" w:rsidRDefault="008C498A" w:rsidP="00D208A6">
            <w:pPr>
              <w:pStyle w:val="1bodycopy10pt"/>
              <w:numPr>
                <w:ilvl w:val="0"/>
                <w:numId w:val="22"/>
              </w:numPr>
              <w:rPr>
                <w:color w:val="7030A0"/>
              </w:rPr>
            </w:pPr>
            <w:r>
              <w:rPr>
                <w:color w:val="7030A0"/>
              </w:rPr>
              <w:t xml:space="preserve">Staff CPD around new technologies </w:t>
            </w:r>
          </w:p>
          <w:p w14:paraId="3D889A45" w14:textId="77777777" w:rsidR="0008764D" w:rsidRPr="00547FE9" w:rsidRDefault="0008764D">
            <w:pPr>
              <w:pStyle w:val="1bodycopy10pt"/>
              <w:rPr>
                <w:color w:val="7030A0"/>
              </w:rPr>
            </w:pPr>
          </w:p>
        </w:tc>
        <w:tc>
          <w:tcPr>
            <w:tcW w:w="2230" w:type="dxa"/>
          </w:tcPr>
          <w:p w14:paraId="1496FF5D" w14:textId="4C6E5988" w:rsidR="0008764D" w:rsidRDefault="008C498A" w:rsidP="008C498A">
            <w:pPr>
              <w:pStyle w:val="1bodycopy10pt"/>
              <w:numPr>
                <w:ilvl w:val="0"/>
                <w:numId w:val="22"/>
              </w:numPr>
              <w:rPr>
                <w:color w:val="7030A0"/>
              </w:rPr>
            </w:pPr>
            <w:r>
              <w:rPr>
                <w:color w:val="7030A0"/>
              </w:rPr>
              <w:t>Leader of Learning success</w:t>
            </w:r>
          </w:p>
          <w:p w14:paraId="3F3A5905" w14:textId="77777777" w:rsidR="008C498A" w:rsidRDefault="008C498A" w:rsidP="008C498A">
            <w:pPr>
              <w:pStyle w:val="1bodycopy10pt"/>
              <w:numPr>
                <w:ilvl w:val="0"/>
                <w:numId w:val="22"/>
              </w:numPr>
              <w:rPr>
                <w:color w:val="7030A0"/>
              </w:rPr>
            </w:pPr>
            <w:r>
              <w:rPr>
                <w:color w:val="7030A0"/>
              </w:rPr>
              <w:t>Carbon Cloud</w:t>
            </w:r>
          </w:p>
          <w:p w14:paraId="388F03C9" w14:textId="2FDD4893" w:rsidR="008C498A" w:rsidRDefault="008C498A" w:rsidP="008C498A">
            <w:pPr>
              <w:pStyle w:val="1bodycopy10pt"/>
              <w:numPr>
                <w:ilvl w:val="0"/>
                <w:numId w:val="22"/>
              </w:numPr>
              <w:rPr>
                <w:color w:val="7030A0"/>
              </w:rPr>
            </w:pPr>
            <w:r>
              <w:rPr>
                <w:color w:val="7030A0"/>
              </w:rPr>
              <w:t>Governors – Learning and Development team</w:t>
            </w:r>
          </w:p>
          <w:p w14:paraId="2A399654" w14:textId="77777777" w:rsidR="008C498A" w:rsidRDefault="008C498A" w:rsidP="008C498A">
            <w:pPr>
              <w:pStyle w:val="1bodycopy10pt"/>
              <w:numPr>
                <w:ilvl w:val="0"/>
                <w:numId w:val="22"/>
              </w:numPr>
              <w:rPr>
                <w:color w:val="7030A0"/>
              </w:rPr>
            </w:pPr>
            <w:r>
              <w:rPr>
                <w:color w:val="7030A0"/>
              </w:rPr>
              <w:t>SLT</w:t>
            </w:r>
          </w:p>
          <w:p w14:paraId="3C931CE9" w14:textId="0651D85D" w:rsidR="008C498A" w:rsidRPr="00547FE9" w:rsidRDefault="008C498A" w:rsidP="008C498A">
            <w:pPr>
              <w:pStyle w:val="1bodycopy10pt"/>
              <w:numPr>
                <w:ilvl w:val="0"/>
                <w:numId w:val="22"/>
              </w:numPr>
              <w:rPr>
                <w:color w:val="7030A0"/>
              </w:rPr>
            </w:pPr>
            <w:r>
              <w:rPr>
                <w:color w:val="7030A0"/>
              </w:rPr>
              <w:t xml:space="preserve">Class Teachers </w:t>
            </w:r>
          </w:p>
        </w:tc>
        <w:tc>
          <w:tcPr>
            <w:tcW w:w="2179" w:type="dxa"/>
          </w:tcPr>
          <w:p w14:paraId="41A10532" w14:textId="77777777" w:rsidR="0008764D" w:rsidRDefault="002F4079" w:rsidP="008C498A">
            <w:pPr>
              <w:pStyle w:val="1bodycopy10pt"/>
              <w:numPr>
                <w:ilvl w:val="0"/>
                <w:numId w:val="22"/>
              </w:numPr>
              <w:rPr>
                <w:color w:val="7030A0"/>
              </w:rPr>
            </w:pPr>
            <w:r>
              <w:rPr>
                <w:color w:val="7030A0"/>
              </w:rPr>
              <w:t>SEND staff meetings throughout the year – each year</w:t>
            </w:r>
          </w:p>
          <w:p w14:paraId="45AA7ABA" w14:textId="77777777" w:rsidR="002F4079" w:rsidRDefault="002F4079" w:rsidP="008C498A">
            <w:pPr>
              <w:pStyle w:val="1bodycopy10pt"/>
              <w:numPr>
                <w:ilvl w:val="0"/>
                <w:numId w:val="22"/>
              </w:numPr>
              <w:rPr>
                <w:color w:val="7030A0"/>
              </w:rPr>
            </w:pPr>
            <w:r>
              <w:rPr>
                <w:color w:val="7030A0"/>
              </w:rPr>
              <w:t>Pupils to have own logins by July 2025</w:t>
            </w:r>
          </w:p>
          <w:p w14:paraId="1953B138" w14:textId="3AC26ABD" w:rsidR="002F4079" w:rsidRDefault="00C07355" w:rsidP="008C498A">
            <w:pPr>
              <w:pStyle w:val="1bodycopy10pt"/>
              <w:numPr>
                <w:ilvl w:val="0"/>
                <w:numId w:val="22"/>
              </w:numPr>
              <w:rPr>
                <w:color w:val="7030A0"/>
              </w:rPr>
            </w:pPr>
            <w:r>
              <w:rPr>
                <w:color w:val="7030A0"/>
              </w:rPr>
              <w:t>Carbon cloud to support with new technologies and training by Jan 26</w:t>
            </w:r>
          </w:p>
          <w:p w14:paraId="72C8FA4C" w14:textId="7319CD53" w:rsidR="00C07355" w:rsidRPr="00547FE9" w:rsidRDefault="00C07355" w:rsidP="004D467E">
            <w:pPr>
              <w:pStyle w:val="1bodycopy10pt"/>
              <w:ind w:left="720"/>
              <w:rPr>
                <w:color w:val="7030A0"/>
              </w:rPr>
            </w:pPr>
          </w:p>
        </w:tc>
        <w:tc>
          <w:tcPr>
            <w:tcW w:w="1897" w:type="dxa"/>
          </w:tcPr>
          <w:p w14:paraId="2A6C5391" w14:textId="77777777" w:rsidR="00AF6137" w:rsidRDefault="00254A2F">
            <w:pPr>
              <w:pStyle w:val="1bodycopy10pt"/>
              <w:rPr>
                <w:color w:val="7030A0"/>
              </w:rPr>
            </w:pPr>
            <w:r>
              <w:rPr>
                <w:color w:val="7030A0"/>
              </w:rPr>
              <w:t>All pupils will be able to access the curriculum and resources</w:t>
            </w:r>
          </w:p>
          <w:p w14:paraId="30726969" w14:textId="0AEF6884" w:rsidR="00AF6137" w:rsidRDefault="00AF6137">
            <w:pPr>
              <w:pStyle w:val="1bodycopy10pt"/>
              <w:rPr>
                <w:color w:val="7030A0"/>
              </w:rPr>
            </w:pPr>
            <w:r>
              <w:rPr>
                <w:color w:val="7030A0"/>
              </w:rPr>
              <w:t>Staff will feel confident with the technologies and adaptions that they can make.</w:t>
            </w:r>
          </w:p>
          <w:p w14:paraId="31E0A281" w14:textId="17AC91D7" w:rsidR="0008764D" w:rsidRDefault="00254A2F">
            <w:pPr>
              <w:pStyle w:val="1bodycopy10pt"/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  <w:r w:rsidR="00A14A53">
              <w:rPr>
                <w:color w:val="7030A0"/>
              </w:rPr>
              <w:t>Developing alternative ways of pupils with SEND to record.</w:t>
            </w:r>
          </w:p>
          <w:p w14:paraId="233725C7" w14:textId="47011297" w:rsidR="00254A2F" w:rsidRPr="00547FE9" w:rsidRDefault="00254A2F">
            <w:pPr>
              <w:pStyle w:val="1bodycopy10pt"/>
              <w:rPr>
                <w:color w:val="7030A0"/>
              </w:rPr>
            </w:pPr>
          </w:p>
        </w:tc>
      </w:tr>
      <w:tr w:rsidR="00AA7750" w14:paraId="4EFEB2CB" w14:textId="77777777" w:rsidTr="00AA7750">
        <w:trPr>
          <w:cantSplit/>
          <w:trHeight w:val="2420"/>
        </w:trPr>
        <w:tc>
          <w:tcPr>
            <w:tcW w:w="1561" w:type="dxa"/>
            <w:vMerge/>
            <w:shd w:val="clear" w:color="auto" w:fill="auto"/>
          </w:tcPr>
          <w:p w14:paraId="1C7DB303" w14:textId="77777777" w:rsidR="00DF587E" w:rsidRDefault="00DF587E">
            <w:pPr>
              <w:pStyle w:val="1bodycopy10pt"/>
            </w:pPr>
          </w:p>
        </w:tc>
        <w:tc>
          <w:tcPr>
            <w:tcW w:w="1861" w:type="dxa"/>
            <w:shd w:val="clear" w:color="auto" w:fill="auto"/>
          </w:tcPr>
          <w:p w14:paraId="1D4940AD" w14:textId="77777777" w:rsidR="00DF587E" w:rsidRPr="00F76EB5" w:rsidRDefault="00DF587E" w:rsidP="00D317BA">
            <w:pPr>
              <w:pStyle w:val="Tablecopybulleted"/>
              <w:numPr>
                <w:ilvl w:val="0"/>
                <w:numId w:val="8"/>
              </w:numPr>
            </w:pPr>
          </w:p>
        </w:tc>
        <w:tc>
          <w:tcPr>
            <w:tcW w:w="2263" w:type="dxa"/>
            <w:shd w:val="clear" w:color="auto" w:fill="auto"/>
          </w:tcPr>
          <w:p w14:paraId="1E42E45F" w14:textId="77777777" w:rsidR="00DF587E" w:rsidRPr="00F76EB5" w:rsidRDefault="00DF587E">
            <w:pPr>
              <w:pStyle w:val="1bodycopy10pt"/>
            </w:pPr>
          </w:p>
        </w:tc>
        <w:tc>
          <w:tcPr>
            <w:tcW w:w="2264" w:type="dxa"/>
          </w:tcPr>
          <w:p w14:paraId="073FDAD8" w14:textId="77777777" w:rsidR="00DF587E" w:rsidRDefault="00DF587E">
            <w:pPr>
              <w:pStyle w:val="1bodycopy10pt"/>
            </w:pPr>
          </w:p>
        </w:tc>
        <w:tc>
          <w:tcPr>
            <w:tcW w:w="2230" w:type="dxa"/>
          </w:tcPr>
          <w:p w14:paraId="37BB4B23" w14:textId="77777777" w:rsidR="00DF587E" w:rsidRDefault="00DF587E">
            <w:pPr>
              <w:pStyle w:val="1bodycopy10pt"/>
            </w:pPr>
          </w:p>
        </w:tc>
        <w:tc>
          <w:tcPr>
            <w:tcW w:w="2179" w:type="dxa"/>
          </w:tcPr>
          <w:p w14:paraId="273E602C" w14:textId="77777777" w:rsidR="00DF587E" w:rsidRDefault="00DF587E">
            <w:pPr>
              <w:pStyle w:val="1bodycopy10pt"/>
            </w:pPr>
          </w:p>
        </w:tc>
        <w:tc>
          <w:tcPr>
            <w:tcW w:w="1897" w:type="dxa"/>
          </w:tcPr>
          <w:p w14:paraId="1EFC4563" w14:textId="77777777" w:rsidR="00DF587E" w:rsidRDefault="00DF587E">
            <w:pPr>
              <w:pStyle w:val="1bodycopy10pt"/>
            </w:pPr>
          </w:p>
        </w:tc>
      </w:tr>
      <w:tr w:rsidR="00954F28" w14:paraId="1A4B49C7" w14:textId="77777777" w:rsidTr="00AA7750">
        <w:trPr>
          <w:cantSplit/>
        </w:trPr>
        <w:tc>
          <w:tcPr>
            <w:tcW w:w="1561" w:type="dxa"/>
            <w:shd w:val="clear" w:color="auto" w:fill="auto"/>
          </w:tcPr>
          <w:p w14:paraId="1921E630" w14:textId="77777777" w:rsidR="00954F28" w:rsidRPr="002828A0" w:rsidRDefault="00954F28">
            <w:pPr>
              <w:pStyle w:val="1bodycopy10pt"/>
            </w:pPr>
            <w:r w:rsidRPr="002828A0">
              <w:lastRenderedPageBreak/>
              <w:t>Improve and maintain access to the physical environment</w:t>
            </w:r>
          </w:p>
        </w:tc>
        <w:tc>
          <w:tcPr>
            <w:tcW w:w="1861" w:type="dxa"/>
            <w:vMerge w:val="restart"/>
            <w:shd w:val="clear" w:color="auto" w:fill="auto"/>
          </w:tcPr>
          <w:p w14:paraId="144DB26D" w14:textId="77777777" w:rsidR="00954F28" w:rsidRPr="002109FE" w:rsidRDefault="00954F28">
            <w:pPr>
              <w:pStyle w:val="1bodycopy10pt"/>
            </w:pPr>
            <w:r w:rsidRPr="002109FE">
              <w:t>The environment is adapted to the needs of pupils as required. This includes:</w:t>
            </w:r>
          </w:p>
          <w:p w14:paraId="03C2C223" w14:textId="77777777" w:rsidR="00954F28" w:rsidRPr="002109FE" w:rsidRDefault="00954F28" w:rsidP="00D317BA">
            <w:pPr>
              <w:pStyle w:val="Tablecopybulleted"/>
              <w:numPr>
                <w:ilvl w:val="0"/>
                <w:numId w:val="8"/>
              </w:numPr>
            </w:pPr>
            <w:r w:rsidRPr="002109FE">
              <w:t>Ramps</w:t>
            </w:r>
          </w:p>
          <w:p w14:paraId="175E51D1" w14:textId="77777777" w:rsidR="00954F28" w:rsidRPr="002109FE" w:rsidRDefault="00954F28" w:rsidP="00D317BA">
            <w:pPr>
              <w:pStyle w:val="Tablecopybulleted"/>
              <w:numPr>
                <w:ilvl w:val="0"/>
                <w:numId w:val="8"/>
              </w:numPr>
            </w:pPr>
            <w:r w:rsidRPr="002109FE">
              <w:t>Corridor width</w:t>
            </w:r>
          </w:p>
          <w:p w14:paraId="707E3F60" w14:textId="77777777" w:rsidR="00954F28" w:rsidRPr="002109FE" w:rsidRDefault="00954F28" w:rsidP="00D317BA">
            <w:pPr>
              <w:pStyle w:val="Tablecopybulleted"/>
              <w:numPr>
                <w:ilvl w:val="0"/>
                <w:numId w:val="8"/>
              </w:numPr>
            </w:pPr>
            <w:r w:rsidRPr="002109FE">
              <w:t>Disabled toilets and changing facilities</w:t>
            </w:r>
          </w:p>
          <w:p w14:paraId="76A891A4" w14:textId="77777777" w:rsidR="00954F28" w:rsidRDefault="00954F28" w:rsidP="00D317BA">
            <w:pPr>
              <w:pStyle w:val="Tablecopybulleted"/>
              <w:numPr>
                <w:ilvl w:val="0"/>
                <w:numId w:val="8"/>
              </w:numPr>
            </w:pPr>
            <w:r w:rsidRPr="002109FE">
              <w:t>Library shelves at wheelchair-accessible height</w:t>
            </w:r>
          </w:p>
          <w:p w14:paraId="3984EFCC" w14:textId="77777777" w:rsidR="00954F28" w:rsidRDefault="00954F28" w:rsidP="00D317BA">
            <w:pPr>
              <w:pStyle w:val="Tablecopybulleted"/>
              <w:numPr>
                <w:ilvl w:val="0"/>
                <w:numId w:val="8"/>
              </w:numPr>
            </w:pPr>
            <w:r>
              <w:t>PEEPS are in place for pupils as required</w:t>
            </w:r>
          </w:p>
          <w:p w14:paraId="365239CA" w14:textId="18163721" w:rsidR="00954F28" w:rsidRPr="002109FE" w:rsidRDefault="00954F28" w:rsidP="00D317BA">
            <w:pPr>
              <w:pStyle w:val="Tablecopybulleted"/>
              <w:numPr>
                <w:ilvl w:val="0"/>
                <w:numId w:val="8"/>
              </w:numPr>
            </w:pPr>
            <w:r>
              <w:lastRenderedPageBreak/>
              <w:t xml:space="preserve">Fire escape routes are regularly monitored </w:t>
            </w:r>
          </w:p>
        </w:tc>
        <w:tc>
          <w:tcPr>
            <w:tcW w:w="2263" w:type="dxa"/>
            <w:shd w:val="clear" w:color="auto" w:fill="auto"/>
          </w:tcPr>
          <w:p w14:paraId="6223A1EB" w14:textId="77777777" w:rsidR="00954F28" w:rsidRDefault="00DD0C64" w:rsidP="00DD0C64">
            <w:pPr>
              <w:pStyle w:val="1bodycopy10pt"/>
              <w:numPr>
                <w:ilvl w:val="0"/>
                <w:numId w:val="23"/>
              </w:numPr>
              <w:rPr>
                <w:color w:val="70AD47"/>
              </w:rPr>
            </w:pPr>
            <w:r>
              <w:rPr>
                <w:color w:val="70AD47"/>
              </w:rPr>
              <w:lastRenderedPageBreak/>
              <w:t xml:space="preserve">Welcome signs in a range of languages </w:t>
            </w:r>
            <w:r w:rsidR="00714FA0">
              <w:rPr>
                <w:color w:val="70AD47"/>
              </w:rPr>
              <w:t>to be around school</w:t>
            </w:r>
          </w:p>
          <w:p w14:paraId="24DE7FD2" w14:textId="77777777" w:rsidR="00714FA0" w:rsidRDefault="00714FA0" w:rsidP="00DD0C64">
            <w:pPr>
              <w:pStyle w:val="1bodycopy10pt"/>
              <w:numPr>
                <w:ilvl w:val="0"/>
                <w:numId w:val="23"/>
              </w:numPr>
              <w:rPr>
                <w:color w:val="70AD47"/>
              </w:rPr>
            </w:pPr>
            <w:r>
              <w:rPr>
                <w:color w:val="70AD47"/>
              </w:rPr>
              <w:t>Work to be completed to show where the children from our school and their families are from</w:t>
            </w:r>
          </w:p>
          <w:p w14:paraId="0B7FD43A" w14:textId="5BF40D3C" w:rsidR="00714FA0" w:rsidRDefault="00046A7B" w:rsidP="00DD0C64">
            <w:pPr>
              <w:pStyle w:val="1bodycopy10pt"/>
              <w:numPr>
                <w:ilvl w:val="0"/>
                <w:numId w:val="23"/>
              </w:numPr>
              <w:rPr>
                <w:color w:val="70AD47"/>
              </w:rPr>
            </w:pPr>
            <w:r>
              <w:rPr>
                <w:color w:val="70AD47"/>
              </w:rPr>
              <w:t xml:space="preserve">PEEPS to be updated and issued for those pupils </w:t>
            </w:r>
          </w:p>
        </w:tc>
        <w:tc>
          <w:tcPr>
            <w:tcW w:w="2264" w:type="dxa"/>
          </w:tcPr>
          <w:p w14:paraId="6DB45170" w14:textId="027B33BD" w:rsidR="00954F28" w:rsidRDefault="00714FA0" w:rsidP="00DD0C64">
            <w:pPr>
              <w:pStyle w:val="1bodycopy10pt"/>
              <w:numPr>
                <w:ilvl w:val="0"/>
                <w:numId w:val="23"/>
              </w:numPr>
              <w:rPr>
                <w:color w:val="70AD47"/>
              </w:rPr>
            </w:pPr>
            <w:r>
              <w:rPr>
                <w:color w:val="70AD47"/>
              </w:rPr>
              <w:t xml:space="preserve">Data </w:t>
            </w:r>
            <w:r w:rsidR="00D43B65">
              <w:rPr>
                <w:color w:val="70AD47"/>
              </w:rPr>
              <w:t>about pupil heritage to be collated from Arbor</w:t>
            </w:r>
          </w:p>
          <w:p w14:paraId="2EFB8CC9" w14:textId="77777777" w:rsidR="00D43B65" w:rsidRDefault="00D43B65" w:rsidP="00DD0C64">
            <w:pPr>
              <w:pStyle w:val="1bodycopy10pt"/>
              <w:numPr>
                <w:ilvl w:val="0"/>
                <w:numId w:val="23"/>
              </w:numPr>
              <w:rPr>
                <w:color w:val="70AD47"/>
              </w:rPr>
            </w:pPr>
            <w:r>
              <w:rPr>
                <w:color w:val="70AD47"/>
              </w:rPr>
              <w:t xml:space="preserve">Children to be part of the </w:t>
            </w:r>
            <w:r w:rsidR="00B07E13">
              <w:rPr>
                <w:color w:val="70AD47"/>
              </w:rPr>
              <w:t>process of setting up the display</w:t>
            </w:r>
          </w:p>
          <w:p w14:paraId="680E3C9B" w14:textId="77777777" w:rsidR="007D7091" w:rsidRDefault="00036A25" w:rsidP="00DD0C64">
            <w:pPr>
              <w:pStyle w:val="1bodycopy10pt"/>
              <w:numPr>
                <w:ilvl w:val="0"/>
                <w:numId w:val="23"/>
              </w:numPr>
              <w:rPr>
                <w:color w:val="70AD47"/>
              </w:rPr>
            </w:pPr>
            <w:r>
              <w:rPr>
                <w:color w:val="70AD47"/>
              </w:rPr>
              <w:t xml:space="preserve">PEEPS to be </w:t>
            </w:r>
            <w:r w:rsidR="00632B44">
              <w:rPr>
                <w:color w:val="70AD47"/>
              </w:rPr>
              <w:t>regularly</w:t>
            </w:r>
            <w:r>
              <w:rPr>
                <w:color w:val="70AD47"/>
              </w:rPr>
              <w:t xml:space="preserve"> monitored and updated</w:t>
            </w:r>
          </w:p>
          <w:p w14:paraId="41FD6061" w14:textId="3908CA57" w:rsidR="005A156C" w:rsidRDefault="005A156C" w:rsidP="005A156C">
            <w:pPr>
              <w:pStyle w:val="1bodycopy10pt"/>
              <w:ind w:left="720"/>
              <w:rPr>
                <w:color w:val="70AD47"/>
              </w:rPr>
            </w:pPr>
          </w:p>
        </w:tc>
        <w:tc>
          <w:tcPr>
            <w:tcW w:w="2230" w:type="dxa"/>
          </w:tcPr>
          <w:p w14:paraId="2054F79B" w14:textId="37AF9C8E" w:rsidR="00954F28" w:rsidRDefault="008F704C" w:rsidP="00DD0C64">
            <w:pPr>
              <w:pStyle w:val="1bodycopy10pt"/>
              <w:numPr>
                <w:ilvl w:val="0"/>
                <w:numId w:val="23"/>
              </w:numPr>
              <w:rPr>
                <w:color w:val="70AD47"/>
              </w:rPr>
            </w:pPr>
            <w:r>
              <w:rPr>
                <w:color w:val="70AD47"/>
              </w:rPr>
              <w:t>Leader of learning success</w:t>
            </w:r>
          </w:p>
          <w:p w14:paraId="27B43786" w14:textId="77777777" w:rsidR="008F704C" w:rsidRDefault="008F704C" w:rsidP="00DD0C64">
            <w:pPr>
              <w:pStyle w:val="1bodycopy10pt"/>
              <w:numPr>
                <w:ilvl w:val="0"/>
                <w:numId w:val="23"/>
              </w:numPr>
              <w:rPr>
                <w:color w:val="70AD47"/>
              </w:rPr>
            </w:pPr>
            <w:r>
              <w:rPr>
                <w:color w:val="70AD47"/>
              </w:rPr>
              <w:t>Class Teachers</w:t>
            </w:r>
          </w:p>
          <w:p w14:paraId="306742A1" w14:textId="508E496D" w:rsidR="008F704C" w:rsidRDefault="008F704C" w:rsidP="00DD0C64">
            <w:pPr>
              <w:pStyle w:val="1bodycopy10pt"/>
              <w:numPr>
                <w:ilvl w:val="0"/>
                <w:numId w:val="23"/>
              </w:numPr>
              <w:rPr>
                <w:color w:val="70AD47"/>
              </w:rPr>
            </w:pPr>
            <w:r>
              <w:rPr>
                <w:color w:val="70AD47"/>
              </w:rPr>
              <w:t>TAs</w:t>
            </w:r>
          </w:p>
        </w:tc>
        <w:tc>
          <w:tcPr>
            <w:tcW w:w="2179" w:type="dxa"/>
          </w:tcPr>
          <w:p w14:paraId="19EDEC35" w14:textId="77777777" w:rsidR="00954F28" w:rsidRDefault="008F704C" w:rsidP="00DD0C64">
            <w:pPr>
              <w:pStyle w:val="1bodycopy10pt"/>
              <w:numPr>
                <w:ilvl w:val="0"/>
                <w:numId w:val="23"/>
              </w:numPr>
              <w:rPr>
                <w:color w:val="70AD47"/>
              </w:rPr>
            </w:pPr>
            <w:r>
              <w:rPr>
                <w:color w:val="70AD47"/>
              </w:rPr>
              <w:t>Data to be collated by April 2025</w:t>
            </w:r>
          </w:p>
          <w:p w14:paraId="72E1A9B0" w14:textId="77777777" w:rsidR="008F704C" w:rsidRDefault="008F704C" w:rsidP="00DD0C64">
            <w:pPr>
              <w:pStyle w:val="1bodycopy10pt"/>
              <w:numPr>
                <w:ilvl w:val="0"/>
                <w:numId w:val="23"/>
              </w:numPr>
              <w:rPr>
                <w:color w:val="70AD47"/>
              </w:rPr>
            </w:pPr>
            <w:r>
              <w:rPr>
                <w:color w:val="70AD47"/>
              </w:rPr>
              <w:t xml:space="preserve">Displays to be created </w:t>
            </w:r>
            <w:r w:rsidR="00080F84">
              <w:rPr>
                <w:color w:val="70AD47"/>
              </w:rPr>
              <w:t>by May 2025</w:t>
            </w:r>
          </w:p>
          <w:p w14:paraId="0473E8B8" w14:textId="6E3E1BFF" w:rsidR="00036A25" w:rsidRDefault="00036A25" w:rsidP="00DD0C64">
            <w:pPr>
              <w:pStyle w:val="1bodycopy10pt"/>
              <w:numPr>
                <w:ilvl w:val="0"/>
                <w:numId w:val="23"/>
              </w:numPr>
              <w:rPr>
                <w:color w:val="70AD47"/>
              </w:rPr>
            </w:pPr>
            <w:r>
              <w:rPr>
                <w:color w:val="70AD47"/>
              </w:rPr>
              <w:t>Peeps to be monitored as and when needed</w:t>
            </w:r>
          </w:p>
        </w:tc>
        <w:tc>
          <w:tcPr>
            <w:tcW w:w="1897" w:type="dxa"/>
          </w:tcPr>
          <w:p w14:paraId="6DEC9D12" w14:textId="77777777" w:rsidR="00954F28" w:rsidRDefault="00AA7750" w:rsidP="00DD0C64">
            <w:pPr>
              <w:pStyle w:val="1bodycopy10pt"/>
              <w:numPr>
                <w:ilvl w:val="0"/>
                <w:numId w:val="23"/>
              </w:numPr>
              <w:rPr>
                <w:color w:val="70AD47"/>
              </w:rPr>
            </w:pPr>
            <w:r>
              <w:rPr>
                <w:color w:val="70AD47"/>
              </w:rPr>
              <w:t>All visitors to the school will feel welcomed</w:t>
            </w:r>
          </w:p>
          <w:p w14:paraId="20450B7B" w14:textId="77777777" w:rsidR="00AA7750" w:rsidRDefault="00AA7750" w:rsidP="00DD0C64">
            <w:pPr>
              <w:pStyle w:val="1bodycopy10pt"/>
              <w:numPr>
                <w:ilvl w:val="0"/>
                <w:numId w:val="23"/>
              </w:numPr>
              <w:rPr>
                <w:color w:val="70AD47"/>
              </w:rPr>
            </w:pPr>
            <w:r>
              <w:rPr>
                <w:color w:val="70AD47"/>
              </w:rPr>
              <w:t>All students will have themselves and their families represented</w:t>
            </w:r>
          </w:p>
          <w:p w14:paraId="6DB3803B" w14:textId="11A2CE59" w:rsidR="00036A25" w:rsidRDefault="00036A25" w:rsidP="00DD0C64">
            <w:pPr>
              <w:pStyle w:val="1bodycopy10pt"/>
              <w:numPr>
                <w:ilvl w:val="0"/>
                <w:numId w:val="23"/>
              </w:numPr>
              <w:rPr>
                <w:color w:val="70AD47"/>
              </w:rPr>
            </w:pPr>
            <w:r>
              <w:rPr>
                <w:color w:val="70AD47"/>
              </w:rPr>
              <w:t xml:space="preserve">Staff to all be aware of those children with PEEPs and how they should be supported </w:t>
            </w:r>
          </w:p>
        </w:tc>
      </w:tr>
      <w:tr w:rsidR="00954F28" w14:paraId="3433FA30" w14:textId="77777777" w:rsidTr="00AA7750">
        <w:trPr>
          <w:cantSplit/>
        </w:trPr>
        <w:tc>
          <w:tcPr>
            <w:tcW w:w="1561" w:type="dxa"/>
            <w:shd w:val="clear" w:color="auto" w:fill="auto"/>
          </w:tcPr>
          <w:p w14:paraId="67F1EB83" w14:textId="77777777" w:rsidR="00954F28" w:rsidRPr="002828A0" w:rsidRDefault="00954F28">
            <w:pPr>
              <w:pStyle w:val="1bodycopy10pt"/>
            </w:pPr>
          </w:p>
        </w:tc>
        <w:tc>
          <w:tcPr>
            <w:tcW w:w="1861" w:type="dxa"/>
            <w:vMerge/>
            <w:shd w:val="clear" w:color="auto" w:fill="auto"/>
          </w:tcPr>
          <w:p w14:paraId="46E4E3CB" w14:textId="77777777" w:rsidR="00954F28" w:rsidRPr="002109FE" w:rsidRDefault="00954F28">
            <w:pPr>
              <w:pStyle w:val="1bodycopy10pt"/>
            </w:pPr>
          </w:p>
        </w:tc>
        <w:tc>
          <w:tcPr>
            <w:tcW w:w="2263" w:type="dxa"/>
            <w:shd w:val="clear" w:color="auto" w:fill="auto"/>
          </w:tcPr>
          <w:p w14:paraId="5603CF77" w14:textId="4AF10A71" w:rsidR="00954F28" w:rsidRPr="002E53E0" w:rsidRDefault="002E53E0" w:rsidP="002E53E0">
            <w:pPr>
              <w:pStyle w:val="1bodycopy10pt"/>
              <w:numPr>
                <w:ilvl w:val="0"/>
                <w:numId w:val="24"/>
              </w:numPr>
              <w:rPr>
                <w:color w:val="00B0F0"/>
              </w:rPr>
            </w:pPr>
            <w:r>
              <w:rPr>
                <w:color w:val="00B0F0"/>
              </w:rPr>
              <w:t>Steps, door frames, handrails to be painted in contrasting colours to ensure that th</w:t>
            </w:r>
            <w:r w:rsidR="0062542E">
              <w:rPr>
                <w:color w:val="00B0F0"/>
              </w:rPr>
              <w:t xml:space="preserve">ey as easily distinguishable </w:t>
            </w:r>
            <w:r>
              <w:rPr>
                <w:color w:val="00B0F0"/>
              </w:rPr>
              <w:t xml:space="preserve"> </w:t>
            </w:r>
          </w:p>
        </w:tc>
        <w:tc>
          <w:tcPr>
            <w:tcW w:w="2264" w:type="dxa"/>
          </w:tcPr>
          <w:p w14:paraId="6B1C5D7A" w14:textId="77777777" w:rsidR="00954F28" w:rsidRDefault="005A156C" w:rsidP="002E53E0">
            <w:pPr>
              <w:pStyle w:val="1bodycopy10pt"/>
              <w:numPr>
                <w:ilvl w:val="0"/>
                <w:numId w:val="24"/>
              </w:numPr>
              <w:rPr>
                <w:color w:val="00B0F0"/>
              </w:rPr>
            </w:pPr>
            <w:r w:rsidRPr="005A156C">
              <w:rPr>
                <w:color w:val="00B0F0"/>
              </w:rPr>
              <w:t>Look at the needs of the pupils within</w:t>
            </w:r>
            <w:r>
              <w:rPr>
                <w:color w:val="00B0F0"/>
              </w:rPr>
              <w:t xml:space="preserve"> the school </w:t>
            </w:r>
            <w:r w:rsidR="00AB5BAA">
              <w:rPr>
                <w:color w:val="00B0F0"/>
              </w:rPr>
              <w:t>currently and ensure that all areas are adapted for them.</w:t>
            </w:r>
          </w:p>
          <w:p w14:paraId="6B3AF792" w14:textId="51F67C9D" w:rsidR="00E31620" w:rsidRPr="005A156C" w:rsidRDefault="00E31620" w:rsidP="002E53E0">
            <w:pPr>
              <w:pStyle w:val="1bodycopy10pt"/>
              <w:numPr>
                <w:ilvl w:val="0"/>
                <w:numId w:val="24"/>
              </w:numPr>
              <w:rPr>
                <w:color w:val="00B0F0"/>
              </w:rPr>
            </w:pPr>
            <w:r>
              <w:rPr>
                <w:color w:val="00B0F0"/>
              </w:rPr>
              <w:t>Maintenance checks to be c</w:t>
            </w:r>
            <w:r w:rsidR="000D0EBD">
              <w:rPr>
                <w:color w:val="00B0F0"/>
              </w:rPr>
              <w:t xml:space="preserve">ompleted in line with KCC requirements </w:t>
            </w:r>
          </w:p>
        </w:tc>
        <w:tc>
          <w:tcPr>
            <w:tcW w:w="2230" w:type="dxa"/>
          </w:tcPr>
          <w:p w14:paraId="475AF42D" w14:textId="77777777" w:rsidR="00954F28" w:rsidRDefault="00632B44" w:rsidP="002E53E0">
            <w:pPr>
              <w:pStyle w:val="1bodycopy10pt"/>
              <w:numPr>
                <w:ilvl w:val="0"/>
                <w:numId w:val="24"/>
              </w:numPr>
              <w:rPr>
                <w:color w:val="00B0F0"/>
              </w:rPr>
            </w:pPr>
            <w:r>
              <w:rPr>
                <w:color w:val="00B0F0"/>
              </w:rPr>
              <w:t>Governing body</w:t>
            </w:r>
          </w:p>
          <w:p w14:paraId="552DAE02" w14:textId="77777777" w:rsidR="00632B44" w:rsidRDefault="00632B44" w:rsidP="002E53E0">
            <w:pPr>
              <w:pStyle w:val="1bodycopy10pt"/>
              <w:numPr>
                <w:ilvl w:val="0"/>
                <w:numId w:val="24"/>
              </w:numPr>
              <w:rPr>
                <w:color w:val="00B0F0"/>
              </w:rPr>
            </w:pPr>
            <w:r>
              <w:rPr>
                <w:color w:val="00B0F0"/>
              </w:rPr>
              <w:t>Site team</w:t>
            </w:r>
          </w:p>
          <w:p w14:paraId="0E5B14EF" w14:textId="77777777" w:rsidR="00632B44" w:rsidRDefault="00632B44" w:rsidP="00AB5BAA">
            <w:pPr>
              <w:pStyle w:val="1bodycopy10pt"/>
              <w:numPr>
                <w:ilvl w:val="0"/>
                <w:numId w:val="24"/>
              </w:numPr>
              <w:rPr>
                <w:color w:val="00B0F0"/>
              </w:rPr>
            </w:pPr>
            <w:r>
              <w:rPr>
                <w:color w:val="00B0F0"/>
              </w:rPr>
              <w:t>SLT</w:t>
            </w:r>
          </w:p>
          <w:p w14:paraId="50389918" w14:textId="38F300E6" w:rsidR="00AB5BAA" w:rsidRPr="00AB5BAA" w:rsidRDefault="00AB5BAA" w:rsidP="00AB5BAA">
            <w:pPr>
              <w:pStyle w:val="1bodycopy10pt"/>
              <w:numPr>
                <w:ilvl w:val="0"/>
                <w:numId w:val="24"/>
              </w:numPr>
              <w:rPr>
                <w:color w:val="00B0F0"/>
              </w:rPr>
            </w:pPr>
            <w:r>
              <w:rPr>
                <w:color w:val="00B0F0"/>
              </w:rPr>
              <w:t xml:space="preserve">Leader of learning success </w:t>
            </w:r>
          </w:p>
        </w:tc>
        <w:tc>
          <w:tcPr>
            <w:tcW w:w="2179" w:type="dxa"/>
          </w:tcPr>
          <w:p w14:paraId="26560DB4" w14:textId="685E62C6" w:rsidR="00954F28" w:rsidRPr="002E53E0" w:rsidRDefault="00AB5BAA" w:rsidP="002E53E0">
            <w:pPr>
              <w:pStyle w:val="1bodycopy10pt"/>
              <w:numPr>
                <w:ilvl w:val="0"/>
                <w:numId w:val="24"/>
              </w:numPr>
              <w:rPr>
                <w:color w:val="00B0F0"/>
              </w:rPr>
            </w:pPr>
            <w:r>
              <w:rPr>
                <w:color w:val="00B0F0"/>
              </w:rPr>
              <w:t>August 2025</w:t>
            </w:r>
          </w:p>
        </w:tc>
        <w:tc>
          <w:tcPr>
            <w:tcW w:w="1897" w:type="dxa"/>
          </w:tcPr>
          <w:p w14:paraId="4E588004" w14:textId="469A749F" w:rsidR="00AB5BAA" w:rsidRPr="00AB5BAA" w:rsidRDefault="00AB5BAA" w:rsidP="00AB5BAA">
            <w:pPr>
              <w:pStyle w:val="1bodycopy10pt"/>
              <w:numPr>
                <w:ilvl w:val="0"/>
                <w:numId w:val="24"/>
              </w:numPr>
              <w:rPr>
                <w:color w:val="00B0F0"/>
              </w:rPr>
            </w:pPr>
            <w:r>
              <w:rPr>
                <w:color w:val="00B0F0"/>
              </w:rPr>
              <w:t xml:space="preserve">All pupils and visitors will be able to </w:t>
            </w:r>
            <w:r w:rsidR="00E31620">
              <w:rPr>
                <w:color w:val="00B0F0"/>
              </w:rPr>
              <w:t>access</w:t>
            </w:r>
            <w:r>
              <w:rPr>
                <w:color w:val="00B0F0"/>
              </w:rPr>
              <w:t xml:space="preserve"> the school site safely</w:t>
            </w:r>
          </w:p>
        </w:tc>
      </w:tr>
      <w:tr w:rsidR="00AA7750" w14:paraId="0BCA1FE0" w14:textId="77777777" w:rsidTr="00AA7750">
        <w:trPr>
          <w:cantSplit/>
        </w:trPr>
        <w:tc>
          <w:tcPr>
            <w:tcW w:w="1561" w:type="dxa"/>
            <w:shd w:val="clear" w:color="auto" w:fill="auto"/>
          </w:tcPr>
          <w:p w14:paraId="555A11F6" w14:textId="53B54739" w:rsidR="00D317BA" w:rsidRPr="005C28A3" w:rsidRDefault="00CD0665">
            <w:pPr>
              <w:pStyle w:val="1bodycopy10pt"/>
            </w:pPr>
            <w:r w:rsidRPr="00CD0665">
              <w:rPr>
                <w:rStyle w:val="normaltextrun1"/>
                <w:rFonts w:cs="Arial"/>
                <w:bCs/>
                <w:szCs w:val="20"/>
              </w:rPr>
              <w:t>All pupils and particularly disadvantaged &amp; SEND pupils have the knowledge and cultural capital they need to succeed in life</w:t>
            </w:r>
          </w:p>
        </w:tc>
        <w:tc>
          <w:tcPr>
            <w:tcW w:w="1861" w:type="dxa"/>
            <w:shd w:val="clear" w:color="auto" w:fill="auto"/>
          </w:tcPr>
          <w:p w14:paraId="1980F190" w14:textId="10BB28B4" w:rsidR="00D317BA" w:rsidRPr="007A03B3" w:rsidRDefault="00CD0665">
            <w:pPr>
              <w:pStyle w:val="1bodycopy10pt"/>
            </w:pPr>
            <w:r w:rsidRPr="00CD0665">
              <w:t>Character Education (CE) established as critical precursor to holistic development of pupils</w:t>
            </w:r>
          </w:p>
        </w:tc>
        <w:tc>
          <w:tcPr>
            <w:tcW w:w="2263" w:type="dxa"/>
            <w:shd w:val="clear" w:color="auto" w:fill="auto"/>
          </w:tcPr>
          <w:p w14:paraId="6AB370CB" w14:textId="3CB3E7B7" w:rsidR="00D317BA" w:rsidRDefault="00DE7AB2" w:rsidP="000D0EBD">
            <w:pPr>
              <w:pStyle w:val="1bodycopy10pt"/>
              <w:numPr>
                <w:ilvl w:val="0"/>
                <w:numId w:val="25"/>
              </w:numPr>
              <w:rPr>
                <w:color w:val="7030A0"/>
              </w:rPr>
            </w:pPr>
            <w:r>
              <w:rPr>
                <w:color w:val="7030A0"/>
              </w:rPr>
              <w:t>Pupils to be able to understa</w:t>
            </w:r>
            <w:r w:rsidR="00CE790A">
              <w:rPr>
                <w:color w:val="7030A0"/>
              </w:rPr>
              <w:t>nd all areas of character education</w:t>
            </w:r>
          </w:p>
          <w:p w14:paraId="02BFD072" w14:textId="13E2B8CA" w:rsidR="00CE790A" w:rsidRPr="000D0EBD" w:rsidRDefault="00CE790A" w:rsidP="000D0EBD">
            <w:pPr>
              <w:pStyle w:val="1bodycopy10pt"/>
              <w:numPr>
                <w:ilvl w:val="0"/>
                <w:numId w:val="25"/>
              </w:numPr>
              <w:rPr>
                <w:color w:val="7030A0"/>
              </w:rPr>
            </w:pPr>
            <w:r>
              <w:rPr>
                <w:color w:val="7030A0"/>
              </w:rPr>
              <w:t xml:space="preserve">Pupils to be able to link character education to life in the outside world. </w:t>
            </w:r>
          </w:p>
        </w:tc>
        <w:tc>
          <w:tcPr>
            <w:tcW w:w="2264" w:type="dxa"/>
          </w:tcPr>
          <w:p w14:paraId="13AC628F" w14:textId="2F1C1CEE" w:rsidR="00D317BA" w:rsidRPr="000D0EBD" w:rsidRDefault="00CD0665" w:rsidP="000D0EBD">
            <w:pPr>
              <w:pStyle w:val="1bodycopy10pt"/>
              <w:numPr>
                <w:ilvl w:val="0"/>
                <w:numId w:val="25"/>
              </w:numPr>
              <w:rPr>
                <w:color w:val="7030A0"/>
              </w:rPr>
            </w:pPr>
            <w:r w:rsidRPr="000D0EBD">
              <w:rPr>
                <w:color w:val="7030A0"/>
              </w:rPr>
              <w:t xml:space="preserve">Character education firmly imbedded </w:t>
            </w:r>
            <w:r w:rsidR="499272E9" w:rsidRPr="000D0EBD">
              <w:rPr>
                <w:color w:val="7030A0"/>
              </w:rPr>
              <w:t>into</w:t>
            </w:r>
            <w:r w:rsidRPr="000D0EBD">
              <w:rPr>
                <w:color w:val="7030A0"/>
              </w:rPr>
              <w:t xml:space="preserve"> school life, differentiated by cohorts of children. </w:t>
            </w:r>
          </w:p>
        </w:tc>
        <w:tc>
          <w:tcPr>
            <w:tcW w:w="2230" w:type="dxa"/>
          </w:tcPr>
          <w:p w14:paraId="4C077325" w14:textId="29960290" w:rsidR="00D317BA" w:rsidRPr="000D0EBD" w:rsidRDefault="00CD0665" w:rsidP="000D0EBD">
            <w:pPr>
              <w:pStyle w:val="1bodycopy10pt"/>
              <w:numPr>
                <w:ilvl w:val="0"/>
                <w:numId w:val="25"/>
              </w:numPr>
              <w:rPr>
                <w:color w:val="7030A0"/>
              </w:rPr>
            </w:pPr>
            <w:r w:rsidRPr="000D0EBD">
              <w:rPr>
                <w:color w:val="7030A0"/>
              </w:rPr>
              <w:t>Leader of Learning Success</w:t>
            </w:r>
          </w:p>
          <w:p w14:paraId="5EE31244" w14:textId="77777777" w:rsidR="00CD0665" w:rsidRPr="000D0EBD" w:rsidRDefault="00CD0665" w:rsidP="000D0EBD">
            <w:pPr>
              <w:pStyle w:val="1bodycopy10pt"/>
              <w:numPr>
                <w:ilvl w:val="0"/>
                <w:numId w:val="25"/>
              </w:numPr>
              <w:rPr>
                <w:color w:val="7030A0"/>
              </w:rPr>
            </w:pPr>
            <w:r w:rsidRPr="000D0EBD">
              <w:rPr>
                <w:color w:val="7030A0"/>
              </w:rPr>
              <w:t>Head Teacher</w:t>
            </w:r>
          </w:p>
          <w:p w14:paraId="574DC3D1" w14:textId="206B6BD1" w:rsidR="00CD0665" w:rsidRPr="000D0EBD" w:rsidRDefault="00CD0665" w:rsidP="000D0EBD">
            <w:pPr>
              <w:pStyle w:val="1bodycopy10pt"/>
              <w:numPr>
                <w:ilvl w:val="0"/>
                <w:numId w:val="25"/>
              </w:numPr>
              <w:rPr>
                <w:color w:val="7030A0"/>
              </w:rPr>
            </w:pPr>
            <w:r w:rsidRPr="000D0EBD">
              <w:rPr>
                <w:color w:val="7030A0"/>
              </w:rPr>
              <w:t>School staff</w:t>
            </w:r>
          </w:p>
        </w:tc>
        <w:tc>
          <w:tcPr>
            <w:tcW w:w="2179" w:type="dxa"/>
          </w:tcPr>
          <w:p w14:paraId="5D5E1EC9" w14:textId="319510AA" w:rsidR="00D317BA" w:rsidRPr="000D0EBD" w:rsidRDefault="00CD0665" w:rsidP="000D0EBD">
            <w:pPr>
              <w:pStyle w:val="1bodycopy10pt"/>
              <w:numPr>
                <w:ilvl w:val="0"/>
                <w:numId w:val="25"/>
              </w:numPr>
              <w:rPr>
                <w:color w:val="7030A0"/>
              </w:rPr>
            </w:pPr>
            <w:r w:rsidRPr="000D0EBD">
              <w:rPr>
                <w:color w:val="7030A0"/>
              </w:rPr>
              <w:t>Ongoing</w:t>
            </w:r>
          </w:p>
        </w:tc>
        <w:tc>
          <w:tcPr>
            <w:tcW w:w="1897" w:type="dxa"/>
          </w:tcPr>
          <w:p w14:paraId="7ECFFA81" w14:textId="33182162" w:rsidR="00D317BA" w:rsidRPr="000D0EBD" w:rsidRDefault="00CD0665" w:rsidP="000D0EBD">
            <w:pPr>
              <w:pStyle w:val="1bodycopy10pt"/>
              <w:numPr>
                <w:ilvl w:val="0"/>
                <w:numId w:val="25"/>
              </w:numPr>
              <w:rPr>
                <w:color w:val="7030A0"/>
              </w:rPr>
            </w:pPr>
            <w:r w:rsidRPr="000D0EBD">
              <w:rPr>
                <w:color w:val="7030A0"/>
              </w:rPr>
              <w:t>Pupils consistently achieve highly, particularly the most disadvantaged &amp; SEND</w:t>
            </w:r>
          </w:p>
        </w:tc>
      </w:tr>
    </w:tbl>
    <w:p w14:paraId="64359556" w14:textId="77777777" w:rsidR="00D317BA" w:rsidRDefault="00D317BA" w:rsidP="00D317BA"/>
    <w:p w14:paraId="76AEF096" w14:textId="77777777" w:rsidR="00D317BA" w:rsidRDefault="00D317BA" w:rsidP="00D317BA"/>
    <w:p w14:paraId="2091310B" w14:textId="77777777" w:rsidR="00D317BA" w:rsidRDefault="00D317BA" w:rsidP="00D317BA">
      <w:pPr>
        <w:sectPr w:rsidR="00D317BA">
          <w:pgSz w:w="16840" w:h="11900" w:orient="landscape" w:code="9"/>
          <w:pgMar w:top="1077" w:right="992" w:bottom="1077" w:left="1701" w:header="567" w:footer="227" w:gutter="0"/>
          <w:cols w:space="708"/>
          <w:titlePg/>
          <w:docGrid w:linePitch="360"/>
        </w:sectPr>
      </w:pPr>
    </w:p>
    <w:p w14:paraId="7D133049" w14:textId="77777777" w:rsidR="00D317BA" w:rsidRDefault="00D317BA" w:rsidP="00D317BA">
      <w:pPr>
        <w:pStyle w:val="Heading1"/>
        <w:rPr>
          <w:color w:val="70AD47"/>
        </w:rPr>
      </w:pPr>
      <w:bookmarkStart w:id="4" w:name="_Toc58247237"/>
      <w:r>
        <w:rPr>
          <w:color w:val="70AD47"/>
        </w:rPr>
        <w:lastRenderedPageBreak/>
        <w:t>4. Monitoring arrangements</w:t>
      </w:r>
      <w:bookmarkEnd w:id="4"/>
    </w:p>
    <w:p w14:paraId="2C9446A2" w14:textId="763ECA0C" w:rsidR="00D317BA" w:rsidRDefault="00D317BA" w:rsidP="008432E5">
      <w:pPr>
        <w:pStyle w:val="1bodycopy10pt"/>
      </w:pPr>
      <w:r>
        <w:t>This document</w:t>
      </w:r>
      <w:r w:rsidRPr="00C87FAE">
        <w:t xml:space="preserve"> will be </w:t>
      </w:r>
      <w:r>
        <w:t xml:space="preserve">reviewed every </w:t>
      </w:r>
      <w:r w:rsidRPr="00D264C1">
        <w:rPr>
          <w:bCs/>
        </w:rPr>
        <w:t>3</w:t>
      </w:r>
      <w:r>
        <w:t xml:space="preserve"> years, but may be reviewed and updated more frequently if necessary. It will be </w:t>
      </w:r>
      <w:r w:rsidR="008432E5">
        <w:t xml:space="preserve">approved and </w:t>
      </w:r>
      <w:r>
        <w:t xml:space="preserve">reviewed by </w:t>
      </w:r>
      <w:r w:rsidR="008432E5">
        <w:t>the governing body.</w:t>
      </w:r>
    </w:p>
    <w:p w14:paraId="4F666E65" w14:textId="77777777" w:rsidR="00D317BA" w:rsidRDefault="00D317BA" w:rsidP="00D317BA">
      <w:pPr>
        <w:pStyle w:val="1bodycopy10pt"/>
      </w:pPr>
    </w:p>
    <w:p w14:paraId="27A605B7" w14:textId="77777777" w:rsidR="00D317BA" w:rsidRDefault="00D317BA" w:rsidP="00D317BA">
      <w:pPr>
        <w:pStyle w:val="Heading1"/>
        <w:rPr>
          <w:color w:val="70AD47"/>
        </w:rPr>
      </w:pPr>
      <w:bookmarkStart w:id="5" w:name="_Toc58247238"/>
      <w:r>
        <w:rPr>
          <w:color w:val="70AD47"/>
        </w:rPr>
        <w:t>5. Links with other policies</w:t>
      </w:r>
      <w:bookmarkEnd w:id="5"/>
    </w:p>
    <w:p w14:paraId="2735FBF9" w14:textId="77777777" w:rsidR="00D317BA" w:rsidRDefault="00D317BA" w:rsidP="00D317BA">
      <w:pPr>
        <w:pStyle w:val="1bodycopy10pt"/>
      </w:pPr>
      <w:r w:rsidRPr="00C87FAE">
        <w:t xml:space="preserve">This </w:t>
      </w:r>
      <w:r>
        <w:t>accessibility plan is linked to the following policies and documents:</w:t>
      </w:r>
    </w:p>
    <w:p w14:paraId="544D6C2A" w14:textId="77777777" w:rsidR="00D317BA" w:rsidRPr="003733D6" w:rsidRDefault="00D317BA" w:rsidP="00D317BA">
      <w:pPr>
        <w:pStyle w:val="4Bulletedcopyblue"/>
        <w:numPr>
          <w:ilvl w:val="0"/>
          <w:numId w:val="9"/>
        </w:numPr>
      </w:pPr>
      <w:r>
        <w:t>Health and safety policy</w:t>
      </w:r>
    </w:p>
    <w:p w14:paraId="393B6631" w14:textId="77777777" w:rsidR="00D317BA" w:rsidRPr="003733D6" w:rsidRDefault="00D317BA" w:rsidP="00D317BA">
      <w:pPr>
        <w:pStyle w:val="4Bulletedcopyblue"/>
        <w:numPr>
          <w:ilvl w:val="0"/>
          <w:numId w:val="9"/>
        </w:numPr>
      </w:pPr>
      <w:r>
        <w:rPr>
          <w:color w:val="000000"/>
          <w:shd w:val="clear" w:color="auto" w:fill="FFFFFF"/>
        </w:rPr>
        <w:t>E</w:t>
      </w:r>
      <w:r w:rsidRPr="003733D6">
        <w:rPr>
          <w:color w:val="000000"/>
          <w:shd w:val="clear" w:color="auto" w:fill="FFFFFF"/>
        </w:rPr>
        <w:t>quality information and objectives (public sector equality duty) statement for publication</w:t>
      </w:r>
    </w:p>
    <w:p w14:paraId="36CC44F6" w14:textId="77777777" w:rsidR="00D317BA" w:rsidRPr="008432E5" w:rsidRDefault="00D317BA" w:rsidP="00D317BA">
      <w:pPr>
        <w:pStyle w:val="4Bulletedcopyblue"/>
        <w:numPr>
          <w:ilvl w:val="0"/>
          <w:numId w:val="9"/>
        </w:numPr>
      </w:pPr>
      <w:r>
        <w:rPr>
          <w:color w:val="000000"/>
          <w:shd w:val="clear" w:color="auto" w:fill="FFFFFF"/>
        </w:rPr>
        <w:t>Special educational needs (SEN) information report</w:t>
      </w:r>
    </w:p>
    <w:p w14:paraId="67A601E3" w14:textId="6061222E" w:rsidR="008432E5" w:rsidRPr="00D317BA" w:rsidRDefault="008432E5" w:rsidP="00D317BA">
      <w:pPr>
        <w:pStyle w:val="4Bulletedcopyblue"/>
        <w:numPr>
          <w:ilvl w:val="0"/>
          <w:numId w:val="9"/>
        </w:numPr>
      </w:pPr>
      <w:r>
        <w:rPr>
          <w:color w:val="000000"/>
          <w:shd w:val="clear" w:color="auto" w:fill="FFFFFF"/>
        </w:rPr>
        <w:t>Positive behaviour policy</w:t>
      </w:r>
    </w:p>
    <w:p w14:paraId="07CAFADE" w14:textId="281CDB54" w:rsidR="007A03B3" w:rsidRDefault="00D317BA" w:rsidP="008432E5">
      <w:pPr>
        <w:pStyle w:val="4Bulletedcopyblue"/>
        <w:numPr>
          <w:ilvl w:val="0"/>
          <w:numId w:val="9"/>
        </w:numPr>
      </w:pPr>
      <w:r>
        <w:rPr>
          <w:color w:val="000000"/>
          <w:shd w:val="clear" w:color="auto" w:fill="FFFFFF"/>
        </w:rPr>
        <w:t>Supporting pupils with medical conditions policy</w:t>
      </w:r>
    </w:p>
    <w:sectPr w:rsidR="007A03B3" w:rsidSect="00F0602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 w:code="9"/>
      <w:pgMar w:top="992" w:right="1077" w:bottom="1701" w:left="107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77DF" w14:textId="77777777" w:rsidR="003D6ACC" w:rsidRDefault="003D6ACC" w:rsidP="00626EDA">
      <w:r>
        <w:separator/>
      </w:r>
    </w:p>
  </w:endnote>
  <w:endnote w:type="continuationSeparator" w:id="0">
    <w:p w14:paraId="0E90CB70" w14:textId="77777777" w:rsidR="003D6ACC" w:rsidRDefault="003D6ACC" w:rsidP="00626EDA">
      <w:r>
        <w:continuationSeparator/>
      </w:r>
    </w:p>
  </w:endnote>
  <w:endnote w:type="continuationNotice" w:id="1">
    <w:p w14:paraId="1FD68AE6" w14:textId="77777777" w:rsidR="003D6ACC" w:rsidRDefault="003D6A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0D8B" w14:textId="77777777" w:rsidR="00F06022" w:rsidRDefault="00F06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581E" w14:textId="776F8DA3" w:rsidR="00FE3F15" w:rsidRPr="00CD0665" w:rsidRDefault="00FE3F15" w:rsidP="00CD06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510ED3" w14:paraId="1E8CDC1F" w14:textId="77777777" w:rsidTr="001235FA">
      <w:tc>
        <w:tcPr>
          <w:tcW w:w="6379" w:type="dxa"/>
          <w:shd w:val="clear" w:color="auto" w:fill="auto"/>
        </w:tcPr>
        <w:p w14:paraId="661FB0EF" w14:textId="77777777" w:rsidR="00510ED3" w:rsidRPr="00A62B49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 w:rsidR="00DC4C0F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 visit</w:t>
          </w:r>
          <w:r w:rsidRPr="00FF7156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FF7156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68D3C080" w14:textId="77777777" w:rsidR="00510ED3" w:rsidRPr="00177722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1CE56123" w14:textId="77777777" w:rsidR="00FE3F15" w:rsidRPr="00510ED3" w:rsidRDefault="00510ED3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887DB6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 w:rsidR="00CC563E"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36C5" w14:textId="77777777" w:rsidR="003D6ACC" w:rsidRDefault="003D6ACC" w:rsidP="00626EDA">
      <w:r>
        <w:separator/>
      </w:r>
    </w:p>
  </w:footnote>
  <w:footnote w:type="continuationSeparator" w:id="0">
    <w:p w14:paraId="734D07EA" w14:textId="77777777" w:rsidR="003D6ACC" w:rsidRDefault="003D6ACC" w:rsidP="00626EDA">
      <w:r>
        <w:continuationSeparator/>
      </w:r>
    </w:p>
  </w:footnote>
  <w:footnote w:type="continuationNotice" w:id="1">
    <w:p w14:paraId="3C211C17" w14:textId="77777777" w:rsidR="003D6ACC" w:rsidRDefault="003D6AC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ADEF" w14:textId="38110DC0" w:rsidR="00D317BA" w:rsidRDefault="00111270">
    <w:r>
      <w:rPr>
        <w:noProof/>
      </w:rPr>
      <w:drawing>
        <wp:anchor distT="0" distB="0" distL="114300" distR="114300" simplePos="0" relativeHeight="251658240" behindDoc="1" locked="0" layoutInCell="1" allowOverlap="1" wp14:anchorId="6A1CF823" wp14:editId="4D184B6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8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46850D8" wp14:editId="5E2E3B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3" name="Picture 1" descr="keydocs-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eydocs-backgrou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F0DC" w14:textId="77777777" w:rsidR="00D317BA" w:rsidRDefault="00D317BA"/>
  <w:p w14:paraId="42CBF09A" w14:textId="77777777" w:rsidR="00D317BA" w:rsidRDefault="00D317BA"/>
  <w:p w14:paraId="24DA2521" w14:textId="77777777" w:rsidR="00D317BA" w:rsidRDefault="00D317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D85D" w14:textId="77777777" w:rsidR="00D317BA" w:rsidRDefault="00D317BA"/>
  <w:p w14:paraId="29CA1006" w14:textId="77777777" w:rsidR="00D317BA" w:rsidRDefault="00D317BA" w:rsidP="00FE3F1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4E42" w14:textId="5F1A3088" w:rsidR="00FE3F15" w:rsidRDefault="00111270">
    <w:r>
      <w:rPr>
        <w:noProof/>
      </w:rPr>
      <w:drawing>
        <wp:anchor distT="0" distB="0" distL="114300" distR="114300" simplePos="0" relativeHeight="251656192" behindDoc="1" locked="0" layoutInCell="1" allowOverlap="1" wp14:anchorId="60F27184" wp14:editId="509429F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4" name="Picture 11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eydocs-background-banne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8B6">
      <w:rPr>
        <w:noProof/>
      </w:rPr>
      <w:pict w14:anchorId="4FF9C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keydocs-background" style="position:absolute;margin-left:0;margin-top:0;width:595.15pt;height:842.2pt;z-index:-251659264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2CEE" w14:textId="77777777" w:rsidR="00FE3F15" w:rsidRDefault="00FE3F15"/>
  <w:p w14:paraId="76596BC4" w14:textId="77777777" w:rsidR="00FE3F15" w:rsidRDefault="00FE3F15"/>
  <w:p w14:paraId="5F883F14" w14:textId="77777777" w:rsidR="00FE3F15" w:rsidRDefault="00FE3F1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0DF1" w14:textId="77777777" w:rsidR="00FE3F15" w:rsidRDefault="00FE3F15"/>
  <w:p w14:paraId="2BF093EB" w14:textId="77777777" w:rsidR="00FE3F15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7334B"/>
    <w:multiLevelType w:val="hybridMultilevel"/>
    <w:tmpl w:val="99361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F93301F"/>
    <w:multiLevelType w:val="hybridMultilevel"/>
    <w:tmpl w:val="B35AF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35505"/>
    <w:multiLevelType w:val="hybridMultilevel"/>
    <w:tmpl w:val="D4E85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229B8"/>
    <w:multiLevelType w:val="multilevel"/>
    <w:tmpl w:val="740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0FAB"/>
    <w:multiLevelType w:val="multilevel"/>
    <w:tmpl w:val="6DE08FB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32B9D"/>
    <w:multiLevelType w:val="hybridMultilevel"/>
    <w:tmpl w:val="5112A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534B6"/>
    <w:multiLevelType w:val="hybridMultilevel"/>
    <w:tmpl w:val="55AE6156"/>
    <w:lvl w:ilvl="0" w:tplc="AE02F45C">
      <w:start w:val="1"/>
      <w:numFmt w:val="bullet"/>
      <w:pStyle w:val="Subheadwithpointer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B3EB8"/>
    <w:multiLevelType w:val="hybridMultilevel"/>
    <w:tmpl w:val="C756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7F4A0ED9"/>
    <w:multiLevelType w:val="hybridMultilevel"/>
    <w:tmpl w:val="A01A9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101283">
    <w:abstractNumId w:val="12"/>
  </w:num>
  <w:num w:numId="2" w16cid:durableId="1285119201">
    <w:abstractNumId w:val="2"/>
  </w:num>
  <w:num w:numId="3" w16cid:durableId="1869836165">
    <w:abstractNumId w:val="9"/>
  </w:num>
  <w:num w:numId="4" w16cid:durableId="289436296">
    <w:abstractNumId w:val="13"/>
  </w:num>
  <w:num w:numId="5" w16cid:durableId="519587772">
    <w:abstractNumId w:val="0"/>
  </w:num>
  <w:num w:numId="6" w16cid:durableId="775834973">
    <w:abstractNumId w:val="6"/>
  </w:num>
  <w:num w:numId="7" w16cid:durableId="814184592">
    <w:abstractNumId w:val="1"/>
  </w:num>
  <w:num w:numId="8" w16cid:durableId="1908153137">
    <w:abstractNumId w:val="4"/>
  </w:num>
  <w:num w:numId="9" w16cid:durableId="1864052879">
    <w:abstractNumId w:val="15"/>
  </w:num>
  <w:num w:numId="10" w16cid:durableId="201864270">
    <w:abstractNumId w:val="9"/>
  </w:num>
  <w:num w:numId="11" w16cid:durableId="1179858031">
    <w:abstractNumId w:val="2"/>
  </w:num>
  <w:num w:numId="12" w16cid:durableId="1302229155">
    <w:abstractNumId w:val="15"/>
  </w:num>
  <w:num w:numId="13" w16cid:durableId="2145275684">
    <w:abstractNumId w:val="12"/>
  </w:num>
  <w:num w:numId="14" w16cid:durableId="1777868696">
    <w:abstractNumId w:val="13"/>
  </w:num>
  <w:num w:numId="15" w16cid:durableId="1082067035">
    <w:abstractNumId w:val="1"/>
  </w:num>
  <w:num w:numId="16" w16cid:durableId="802381354">
    <w:abstractNumId w:val="4"/>
  </w:num>
  <w:num w:numId="17" w16cid:durableId="1189098369">
    <w:abstractNumId w:val="13"/>
  </w:num>
  <w:num w:numId="18" w16cid:durableId="257368373">
    <w:abstractNumId w:val="8"/>
  </w:num>
  <w:num w:numId="19" w16cid:durableId="339160537">
    <w:abstractNumId w:val="10"/>
  </w:num>
  <w:num w:numId="20" w16cid:durableId="1227640673">
    <w:abstractNumId w:val="14"/>
  </w:num>
  <w:num w:numId="21" w16cid:durableId="132531723">
    <w:abstractNumId w:val="3"/>
  </w:num>
  <w:num w:numId="22" w16cid:durableId="1503159011">
    <w:abstractNumId w:val="11"/>
  </w:num>
  <w:num w:numId="23" w16cid:durableId="1189297436">
    <w:abstractNumId w:val="5"/>
  </w:num>
  <w:num w:numId="24" w16cid:durableId="929629876">
    <w:abstractNumId w:val="7"/>
  </w:num>
  <w:num w:numId="25" w16cid:durableId="188817716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F0"/>
    <w:rsid w:val="0001501E"/>
    <w:rsid w:val="00015B1A"/>
    <w:rsid w:val="0002254B"/>
    <w:rsid w:val="00026691"/>
    <w:rsid w:val="00036A25"/>
    <w:rsid w:val="00041B5D"/>
    <w:rsid w:val="00046A7B"/>
    <w:rsid w:val="000507DF"/>
    <w:rsid w:val="000731EB"/>
    <w:rsid w:val="00080F84"/>
    <w:rsid w:val="00082050"/>
    <w:rsid w:val="000860EE"/>
    <w:rsid w:val="0008764D"/>
    <w:rsid w:val="000944F4"/>
    <w:rsid w:val="000A569F"/>
    <w:rsid w:val="000B2CE7"/>
    <w:rsid w:val="000B6153"/>
    <w:rsid w:val="000B77E5"/>
    <w:rsid w:val="000D0EBD"/>
    <w:rsid w:val="000D6968"/>
    <w:rsid w:val="000F1724"/>
    <w:rsid w:val="000F5932"/>
    <w:rsid w:val="00106AEA"/>
    <w:rsid w:val="00111270"/>
    <w:rsid w:val="001201E4"/>
    <w:rsid w:val="001235FA"/>
    <w:rsid w:val="001357C9"/>
    <w:rsid w:val="001566F2"/>
    <w:rsid w:val="0017045F"/>
    <w:rsid w:val="001714F0"/>
    <w:rsid w:val="001978C4"/>
    <w:rsid w:val="001B1D6B"/>
    <w:rsid w:val="001B2301"/>
    <w:rsid w:val="001C2D6C"/>
    <w:rsid w:val="001D6FB8"/>
    <w:rsid w:val="001D7618"/>
    <w:rsid w:val="001E3CA3"/>
    <w:rsid w:val="001F0E78"/>
    <w:rsid w:val="001F2B16"/>
    <w:rsid w:val="002109FE"/>
    <w:rsid w:val="00211438"/>
    <w:rsid w:val="00235450"/>
    <w:rsid w:val="00254A2F"/>
    <w:rsid w:val="00274675"/>
    <w:rsid w:val="00275D5E"/>
    <w:rsid w:val="0027766E"/>
    <w:rsid w:val="002A00CE"/>
    <w:rsid w:val="002A49F8"/>
    <w:rsid w:val="002A5411"/>
    <w:rsid w:val="002A7825"/>
    <w:rsid w:val="002B59C2"/>
    <w:rsid w:val="002E16E7"/>
    <w:rsid w:val="002E3705"/>
    <w:rsid w:val="002E53E0"/>
    <w:rsid w:val="002E5D89"/>
    <w:rsid w:val="002E6B74"/>
    <w:rsid w:val="002F4079"/>
    <w:rsid w:val="002F4E11"/>
    <w:rsid w:val="0031596B"/>
    <w:rsid w:val="003365A2"/>
    <w:rsid w:val="003371C7"/>
    <w:rsid w:val="00367169"/>
    <w:rsid w:val="00372F45"/>
    <w:rsid w:val="00375061"/>
    <w:rsid w:val="00377808"/>
    <w:rsid w:val="00377FFC"/>
    <w:rsid w:val="0038321B"/>
    <w:rsid w:val="00397ED4"/>
    <w:rsid w:val="003B2EB4"/>
    <w:rsid w:val="003B766B"/>
    <w:rsid w:val="003C1D02"/>
    <w:rsid w:val="003D4E0B"/>
    <w:rsid w:val="003D6ACC"/>
    <w:rsid w:val="003E64D3"/>
    <w:rsid w:val="003F2BD9"/>
    <w:rsid w:val="003F385C"/>
    <w:rsid w:val="003F6230"/>
    <w:rsid w:val="00411BE9"/>
    <w:rsid w:val="00430916"/>
    <w:rsid w:val="004379E6"/>
    <w:rsid w:val="00447D05"/>
    <w:rsid w:val="00454C51"/>
    <w:rsid w:val="0046077F"/>
    <w:rsid w:val="00465755"/>
    <w:rsid w:val="0047100F"/>
    <w:rsid w:val="004750A7"/>
    <w:rsid w:val="004751B9"/>
    <w:rsid w:val="004909B0"/>
    <w:rsid w:val="00491922"/>
    <w:rsid w:val="00492175"/>
    <w:rsid w:val="004944EE"/>
    <w:rsid w:val="004A1719"/>
    <w:rsid w:val="004B05BB"/>
    <w:rsid w:val="004B3C9A"/>
    <w:rsid w:val="004B44C6"/>
    <w:rsid w:val="004B756D"/>
    <w:rsid w:val="004D467E"/>
    <w:rsid w:val="004F1EB4"/>
    <w:rsid w:val="004F463D"/>
    <w:rsid w:val="00510ED3"/>
    <w:rsid w:val="00512916"/>
    <w:rsid w:val="00513123"/>
    <w:rsid w:val="00520D88"/>
    <w:rsid w:val="00531C8C"/>
    <w:rsid w:val="00543D26"/>
    <w:rsid w:val="00547FE9"/>
    <w:rsid w:val="005568B6"/>
    <w:rsid w:val="00564CD3"/>
    <w:rsid w:val="00573834"/>
    <w:rsid w:val="00584A10"/>
    <w:rsid w:val="00590890"/>
    <w:rsid w:val="0059130F"/>
    <w:rsid w:val="00593866"/>
    <w:rsid w:val="00594CE1"/>
    <w:rsid w:val="00597ED1"/>
    <w:rsid w:val="005A156C"/>
    <w:rsid w:val="005A776E"/>
    <w:rsid w:val="005A7DFE"/>
    <w:rsid w:val="005B1D35"/>
    <w:rsid w:val="005B3CA6"/>
    <w:rsid w:val="005B4650"/>
    <w:rsid w:val="005B69C5"/>
    <w:rsid w:val="005B76CE"/>
    <w:rsid w:val="005B7ADF"/>
    <w:rsid w:val="005C2CEC"/>
    <w:rsid w:val="005D2C17"/>
    <w:rsid w:val="00621FD9"/>
    <w:rsid w:val="0062542E"/>
    <w:rsid w:val="0062626B"/>
    <w:rsid w:val="00626EDA"/>
    <w:rsid w:val="00632B44"/>
    <w:rsid w:val="00667C39"/>
    <w:rsid w:val="00671FE5"/>
    <w:rsid w:val="006738BB"/>
    <w:rsid w:val="00680CD2"/>
    <w:rsid w:val="0068600C"/>
    <w:rsid w:val="006910C6"/>
    <w:rsid w:val="006A4329"/>
    <w:rsid w:val="006C403A"/>
    <w:rsid w:val="006F569D"/>
    <w:rsid w:val="006F7E8A"/>
    <w:rsid w:val="007070A1"/>
    <w:rsid w:val="00714FA0"/>
    <w:rsid w:val="00715DD1"/>
    <w:rsid w:val="007239F8"/>
    <w:rsid w:val="0072620F"/>
    <w:rsid w:val="00735B7D"/>
    <w:rsid w:val="00740AC8"/>
    <w:rsid w:val="007728C5"/>
    <w:rsid w:val="007854BE"/>
    <w:rsid w:val="00785BEE"/>
    <w:rsid w:val="007A03B3"/>
    <w:rsid w:val="007A5171"/>
    <w:rsid w:val="007A7E05"/>
    <w:rsid w:val="007C5AC9"/>
    <w:rsid w:val="007D268D"/>
    <w:rsid w:val="007D7091"/>
    <w:rsid w:val="007E217D"/>
    <w:rsid w:val="007E6128"/>
    <w:rsid w:val="007F2F4C"/>
    <w:rsid w:val="007F788B"/>
    <w:rsid w:val="00805A94"/>
    <w:rsid w:val="0080784C"/>
    <w:rsid w:val="008116A6"/>
    <w:rsid w:val="008432E5"/>
    <w:rsid w:val="008472C3"/>
    <w:rsid w:val="00866E39"/>
    <w:rsid w:val="00874C73"/>
    <w:rsid w:val="00877394"/>
    <w:rsid w:val="00887DB6"/>
    <w:rsid w:val="008941E7"/>
    <w:rsid w:val="008B2ED7"/>
    <w:rsid w:val="008C1253"/>
    <w:rsid w:val="008C363E"/>
    <w:rsid w:val="008C498A"/>
    <w:rsid w:val="008F2ECD"/>
    <w:rsid w:val="008F704C"/>
    <w:rsid w:val="008F744A"/>
    <w:rsid w:val="009122BB"/>
    <w:rsid w:val="00921EC6"/>
    <w:rsid w:val="00926E8E"/>
    <w:rsid w:val="0094410A"/>
    <w:rsid w:val="00954F28"/>
    <w:rsid w:val="009609A3"/>
    <w:rsid w:val="0099114F"/>
    <w:rsid w:val="009A267F"/>
    <w:rsid w:val="009A448F"/>
    <w:rsid w:val="009B1F2D"/>
    <w:rsid w:val="009C7711"/>
    <w:rsid w:val="009D1474"/>
    <w:rsid w:val="009E331F"/>
    <w:rsid w:val="009F66A8"/>
    <w:rsid w:val="00A02A65"/>
    <w:rsid w:val="00A07921"/>
    <w:rsid w:val="00A14A53"/>
    <w:rsid w:val="00A41D4B"/>
    <w:rsid w:val="00A466EE"/>
    <w:rsid w:val="00A477BB"/>
    <w:rsid w:val="00A514C3"/>
    <w:rsid w:val="00A62B49"/>
    <w:rsid w:val="00A80AA7"/>
    <w:rsid w:val="00A91D2D"/>
    <w:rsid w:val="00A923D5"/>
    <w:rsid w:val="00AA6E73"/>
    <w:rsid w:val="00AA7750"/>
    <w:rsid w:val="00AB5BAA"/>
    <w:rsid w:val="00AD1FCF"/>
    <w:rsid w:val="00AD3666"/>
    <w:rsid w:val="00AE4E78"/>
    <w:rsid w:val="00AF6137"/>
    <w:rsid w:val="00B03D85"/>
    <w:rsid w:val="00B07E13"/>
    <w:rsid w:val="00B206F5"/>
    <w:rsid w:val="00B4263C"/>
    <w:rsid w:val="00B5559F"/>
    <w:rsid w:val="00B613DC"/>
    <w:rsid w:val="00B6679E"/>
    <w:rsid w:val="00B66F6B"/>
    <w:rsid w:val="00B72D55"/>
    <w:rsid w:val="00B80E30"/>
    <w:rsid w:val="00B81BD0"/>
    <w:rsid w:val="00B846C2"/>
    <w:rsid w:val="00B95F60"/>
    <w:rsid w:val="00BA1378"/>
    <w:rsid w:val="00BA26D7"/>
    <w:rsid w:val="00BD4176"/>
    <w:rsid w:val="00BE3E54"/>
    <w:rsid w:val="00C06727"/>
    <w:rsid w:val="00C07355"/>
    <w:rsid w:val="00C1415B"/>
    <w:rsid w:val="00C31397"/>
    <w:rsid w:val="00C32BF5"/>
    <w:rsid w:val="00C40B1A"/>
    <w:rsid w:val="00C4589F"/>
    <w:rsid w:val="00C4731F"/>
    <w:rsid w:val="00C51C6A"/>
    <w:rsid w:val="00C8314B"/>
    <w:rsid w:val="00C91F46"/>
    <w:rsid w:val="00C96525"/>
    <w:rsid w:val="00CB335F"/>
    <w:rsid w:val="00CC51B6"/>
    <w:rsid w:val="00CC563E"/>
    <w:rsid w:val="00CD0665"/>
    <w:rsid w:val="00CD23C4"/>
    <w:rsid w:val="00CD2BC6"/>
    <w:rsid w:val="00CD44FA"/>
    <w:rsid w:val="00CE5BBF"/>
    <w:rsid w:val="00CE790A"/>
    <w:rsid w:val="00CF553F"/>
    <w:rsid w:val="00D11C7E"/>
    <w:rsid w:val="00D208A6"/>
    <w:rsid w:val="00D264C1"/>
    <w:rsid w:val="00D317BA"/>
    <w:rsid w:val="00D43B65"/>
    <w:rsid w:val="00D508B4"/>
    <w:rsid w:val="00D55925"/>
    <w:rsid w:val="00D55B99"/>
    <w:rsid w:val="00D86752"/>
    <w:rsid w:val="00D95FA0"/>
    <w:rsid w:val="00DA01DC"/>
    <w:rsid w:val="00DA43DE"/>
    <w:rsid w:val="00DA5725"/>
    <w:rsid w:val="00DA7F11"/>
    <w:rsid w:val="00DC28D6"/>
    <w:rsid w:val="00DC4C0F"/>
    <w:rsid w:val="00DC5FAC"/>
    <w:rsid w:val="00DD0C64"/>
    <w:rsid w:val="00DE7AB2"/>
    <w:rsid w:val="00DF587E"/>
    <w:rsid w:val="00DF66B4"/>
    <w:rsid w:val="00E00085"/>
    <w:rsid w:val="00E06B9B"/>
    <w:rsid w:val="00E24FDF"/>
    <w:rsid w:val="00E31593"/>
    <w:rsid w:val="00E31620"/>
    <w:rsid w:val="00E3210F"/>
    <w:rsid w:val="00E36879"/>
    <w:rsid w:val="00E606E8"/>
    <w:rsid w:val="00E647DF"/>
    <w:rsid w:val="00E763E4"/>
    <w:rsid w:val="00E82606"/>
    <w:rsid w:val="00E9136B"/>
    <w:rsid w:val="00EA1EAF"/>
    <w:rsid w:val="00EA2881"/>
    <w:rsid w:val="00EC07D8"/>
    <w:rsid w:val="00EC6653"/>
    <w:rsid w:val="00EE5751"/>
    <w:rsid w:val="00EE5F19"/>
    <w:rsid w:val="00EF22F0"/>
    <w:rsid w:val="00EF631F"/>
    <w:rsid w:val="00F02A4E"/>
    <w:rsid w:val="00F06022"/>
    <w:rsid w:val="00F139E0"/>
    <w:rsid w:val="00F149B4"/>
    <w:rsid w:val="00F22497"/>
    <w:rsid w:val="00F40B4D"/>
    <w:rsid w:val="00F519DC"/>
    <w:rsid w:val="00F76EB5"/>
    <w:rsid w:val="00F82220"/>
    <w:rsid w:val="00F84228"/>
    <w:rsid w:val="00F9563C"/>
    <w:rsid w:val="00F97695"/>
    <w:rsid w:val="00FA4EC5"/>
    <w:rsid w:val="00FD28B4"/>
    <w:rsid w:val="00FE3F15"/>
    <w:rsid w:val="00FE4FB6"/>
    <w:rsid w:val="0348BDCA"/>
    <w:rsid w:val="36B7DC21"/>
    <w:rsid w:val="416F9153"/>
    <w:rsid w:val="440020E0"/>
    <w:rsid w:val="499272E9"/>
    <w:rsid w:val="7382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4315EE84"/>
  <w15:chartTrackingRefBased/>
  <w15:docId w15:val="{2D03827C-B3E6-48BC-A18C-F097543F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81BD0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customStyle="1" w:styleId="UnresolvedMention1">
    <w:name w:val="Unresolved Mention1"/>
    <w:uiPriority w:val="99"/>
    <w:semiHidden/>
    <w:unhideWhenUsed/>
    <w:rsid w:val="00E606E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81BD0"/>
    <w:pPr>
      <w:numPr>
        <w:numId w:val="19"/>
      </w:numPr>
    </w:pPr>
  </w:style>
  <w:style w:type="character" w:customStyle="1" w:styleId="normaltextrun1">
    <w:name w:val="normaltextrun1"/>
    <w:rsid w:val="00CD0665"/>
  </w:style>
  <w:style w:type="paragraph" w:styleId="Header">
    <w:name w:val="header"/>
    <w:basedOn w:val="Normal"/>
    <w:link w:val="HeaderChar"/>
    <w:uiPriority w:val="99"/>
    <w:semiHidden/>
    <w:unhideWhenUsed/>
    <w:rsid w:val="006738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738BB"/>
    <w:rPr>
      <w:rFonts w:eastAsia="MS Minch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equality-act-2010-advice-for-school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uk/ukpga/2010/15/schedule/10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send-code-of-practice-0-to-25" TargetMode="External"/><Relationship Id="rId22" Type="http://schemas.openxmlformats.org/officeDocument/2006/relationships/header" Target="head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C99828C66734DAB536F678D3F4EF8" ma:contentTypeVersion="8" ma:contentTypeDescription="Create a new document." ma:contentTypeScope="" ma:versionID="2ae4ce62c2cc6e26aa2e21302e56243a">
  <xsd:schema xmlns:xsd="http://www.w3.org/2001/XMLSchema" xmlns:xs="http://www.w3.org/2001/XMLSchema" xmlns:p="http://schemas.microsoft.com/office/2006/metadata/properties" xmlns:ns2="7b740f51-eccd-41c8-9110-6d140563343e" targetNamespace="http://schemas.microsoft.com/office/2006/metadata/properties" ma:root="true" ma:fieldsID="7c1becfade412fdaebe945b5b317a35c" ns2:_="">
    <xsd:import namespace="7b740f51-eccd-41c8-9110-6d1405633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0f51-eccd-41c8-9110-6d1405633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D52276-F85A-454E-B083-7A45F7298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40f51-eccd-41c8-9110-6d1405633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C4EFB-ADA9-4C99-BB75-C5168CBA1E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31F97-385B-4432-93EE-4BC0BD3B94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3913A-74A7-4B9F-97A2-D6A2E7B773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1429</Words>
  <Characters>8262</Characters>
  <Application>Microsoft Office Word</Application>
  <DocSecurity>0</DocSecurity>
  <Lines>284</Lines>
  <Paragraphs>134</Paragraphs>
  <ScaleCrop>false</ScaleCrop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Chris Taylor</cp:lastModifiedBy>
  <cp:revision>3</cp:revision>
  <cp:lastPrinted>2018-10-02T14:43:00Z</cp:lastPrinted>
  <dcterms:created xsi:type="dcterms:W3CDTF">2025-03-13T16:50:00Z</dcterms:created>
  <dcterms:modified xsi:type="dcterms:W3CDTF">2025-03-13T16:52:00Z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0x010100B69C99828C66734DAB536F678D3F4EF8</vt:lpwstr>
  </property>
</Properties>
</file>