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AD17" w14:textId="7294B6A5" w:rsidR="00E3416B" w:rsidRPr="00CE4707" w:rsidRDefault="00E3416B" w:rsidP="00CE4707">
      <w:pPr>
        <w:jc w:val="center"/>
        <w:rPr>
          <w:rFonts w:ascii="Arial" w:hAnsi="Arial" w:cs="Arial"/>
          <w:b/>
          <w:bCs/>
          <w:sz w:val="28"/>
          <w:szCs w:val="28"/>
        </w:rPr>
      </w:pPr>
      <w:r w:rsidRPr="00E3416B">
        <w:rPr>
          <w:rFonts w:ascii="Arial" w:hAnsi="Arial" w:cs="Arial"/>
          <w:b/>
          <w:bCs/>
          <w:sz w:val="28"/>
          <w:szCs w:val="28"/>
        </w:rPr>
        <w:t xml:space="preserve">Weald CPS: Assessment in </w:t>
      </w:r>
      <w:r w:rsidR="00CE350F">
        <w:rPr>
          <w:rFonts w:ascii="Arial" w:hAnsi="Arial" w:cs="Arial"/>
          <w:b/>
          <w:bCs/>
          <w:sz w:val="28"/>
          <w:szCs w:val="28"/>
        </w:rPr>
        <w:t>History</w:t>
      </w:r>
    </w:p>
    <w:p w14:paraId="0B5F40B6" w14:textId="77777777" w:rsidR="00E3416B" w:rsidRDefault="00E3416B" w:rsidP="00E3416B">
      <w:pPr>
        <w:rPr>
          <w:rFonts w:ascii="Arial" w:hAnsi="Arial" w:cs="Arial"/>
          <w:b/>
          <w:bCs/>
          <w:sz w:val="24"/>
          <w:szCs w:val="24"/>
        </w:rPr>
      </w:pPr>
      <w:r>
        <w:rPr>
          <w:rFonts w:ascii="Arial" w:hAnsi="Arial" w:cs="Arial"/>
          <w:b/>
          <w:bCs/>
          <w:sz w:val="24"/>
          <w:szCs w:val="24"/>
        </w:rPr>
        <w:t>Overview</w:t>
      </w:r>
    </w:p>
    <w:p w14:paraId="6AD49D6A" w14:textId="15DABA20" w:rsidR="00F34D2E" w:rsidRPr="00F34D2E" w:rsidRDefault="00F34D2E" w:rsidP="00E3416B">
      <w:pPr>
        <w:pStyle w:val="ListParagraph"/>
        <w:numPr>
          <w:ilvl w:val="0"/>
          <w:numId w:val="1"/>
        </w:numPr>
        <w:spacing w:line="216" w:lineRule="auto"/>
        <w:rPr>
          <w:rFonts w:ascii="Arial" w:hAnsi="Arial" w:cs="Arial"/>
          <w:b/>
          <w:bCs/>
        </w:rPr>
      </w:pPr>
      <w:r w:rsidRPr="00F34D2E">
        <w:rPr>
          <w:rFonts w:ascii="Arial" w:hAnsi="Arial" w:cs="Arial"/>
          <w:color w:val="333333"/>
        </w:rPr>
        <w:t xml:space="preserve">How can teachers assess </w:t>
      </w:r>
      <w:r w:rsidR="00E10692">
        <w:rPr>
          <w:rFonts w:ascii="Arial" w:hAnsi="Arial" w:cs="Arial"/>
          <w:color w:val="333333"/>
        </w:rPr>
        <w:t>H</w:t>
      </w:r>
      <w:r w:rsidRPr="00F34D2E">
        <w:rPr>
          <w:rFonts w:ascii="Arial" w:hAnsi="Arial" w:cs="Arial"/>
          <w:color w:val="333333"/>
        </w:rPr>
        <w:t>istory well?</w:t>
      </w:r>
    </w:p>
    <w:p w14:paraId="216E7474" w14:textId="5B0F9BE7" w:rsidR="00F34D2E" w:rsidRPr="00F34D2E" w:rsidRDefault="00F34D2E" w:rsidP="00F34D2E">
      <w:pPr>
        <w:pStyle w:val="ListParagraph"/>
        <w:numPr>
          <w:ilvl w:val="0"/>
          <w:numId w:val="1"/>
        </w:numPr>
        <w:spacing w:line="216" w:lineRule="auto"/>
        <w:rPr>
          <w:rFonts w:ascii="Arial" w:hAnsi="Arial" w:cs="Arial"/>
          <w:b/>
          <w:bCs/>
        </w:rPr>
      </w:pPr>
      <w:r w:rsidRPr="00F34D2E">
        <w:rPr>
          <w:rFonts w:ascii="Arial" w:eastAsiaTheme="minorEastAsia" w:hAnsi="Arial" w:cs="Arial"/>
          <w:color w:val="44546A" w:themeColor="text2"/>
          <w:kern w:val="24"/>
          <w:lang w:val="en-US"/>
        </w:rPr>
        <w:t xml:space="preserve">How can </w:t>
      </w:r>
      <w:r w:rsidRPr="00F34D2E">
        <w:rPr>
          <w:rFonts w:ascii="Arial" w:eastAsiaTheme="minorEastAsia" w:hAnsi="Arial" w:cs="Arial"/>
          <w:b/>
          <w:bCs/>
          <w:kern w:val="24"/>
          <w:lang w:val="en-US"/>
        </w:rPr>
        <w:t>assessment practices raise attainment?</w:t>
      </w:r>
    </w:p>
    <w:p w14:paraId="5C3B31F0" w14:textId="65F7B481" w:rsidR="00F34D2E" w:rsidRPr="00764B9B" w:rsidRDefault="00F34D2E" w:rsidP="00E3416B">
      <w:pPr>
        <w:pStyle w:val="ListParagraph"/>
        <w:numPr>
          <w:ilvl w:val="0"/>
          <w:numId w:val="1"/>
        </w:numPr>
        <w:spacing w:line="216" w:lineRule="auto"/>
        <w:rPr>
          <w:rFonts w:ascii="Arial" w:hAnsi="Arial" w:cs="Arial"/>
          <w:b/>
          <w:bCs/>
        </w:rPr>
      </w:pPr>
      <w:r w:rsidRPr="00F34D2E">
        <w:rPr>
          <w:rFonts w:ascii="Arial" w:hAnsi="Arial" w:cs="Arial"/>
          <w:color w:val="333333"/>
        </w:rPr>
        <w:t xml:space="preserve">More importantly, how can they </w:t>
      </w:r>
      <w:r w:rsidRPr="00F34D2E">
        <w:rPr>
          <w:rFonts w:ascii="Arial" w:hAnsi="Arial" w:cs="Arial"/>
          <w:b/>
          <w:bCs/>
          <w:color w:val="333333"/>
        </w:rPr>
        <w:t>plan for assessment</w:t>
      </w:r>
      <w:r w:rsidRPr="00F34D2E">
        <w:rPr>
          <w:rFonts w:ascii="Arial" w:hAnsi="Arial" w:cs="Arial"/>
          <w:color w:val="333333"/>
        </w:rPr>
        <w:t xml:space="preserve"> that will help children to move on in their learning</w:t>
      </w:r>
      <w:r>
        <w:rPr>
          <w:rFonts w:ascii="Lato" w:hAnsi="Lato"/>
          <w:color w:val="333333"/>
          <w:sz w:val="27"/>
          <w:szCs w:val="27"/>
        </w:rPr>
        <w:t>?</w:t>
      </w:r>
    </w:p>
    <w:p w14:paraId="73630782" w14:textId="52A09249" w:rsidR="0043198F" w:rsidRPr="00E32830" w:rsidRDefault="00E10692" w:rsidP="0043198F">
      <w:pPr>
        <w:pStyle w:val="ListParagraph"/>
        <w:numPr>
          <w:ilvl w:val="0"/>
          <w:numId w:val="1"/>
        </w:numPr>
        <w:spacing w:line="216" w:lineRule="auto"/>
        <w:rPr>
          <w:rFonts w:ascii="Arial" w:hAnsi="Arial" w:cs="Arial"/>
        </w:rPr>
      </w:pPr>
      <w:r>
        <w:rPr>
          <w:rFonts w:ascii="Arial" w:hAnsi="Arial" w:cs="Arial"/>
        </w:rPr>
        <w:t>C</w:t>
      </w:r>
      <w:r w:rsidR="00764B9B" w:rsidRPr="008224FF">
        <w:rPr>
          <w:rFonts w:ascii="Arial" w:hAnsi="Arial" w:cs="Arial"/>
        </w:rPr>
        <w:t xml:space="preserve">hildren deserve a </w:t>
      </w:r>
      <w:r w:rsidR="00764B9B" w:rsidRPr="008224FF">
        <w:rPr>
          <w:rFonts w:ascii="Arial" w:hAnsi="Arial" w:cs="Arial"/>
          <w:b/>
          <w:bCs/>
        </w:rPr>
        <w:t>broad, rich, well–connected history curriculum</w:t>
      </w:r>
      <w:r w:rsidR="00764B9B" w:rsidRPr="008224FF">
        <w:rPr>
          <w:rFonts w:ascii="Arial" w:hAnsi="Arial" w:cs="Arial"/>
        </w:rPr>
        <w:t xml:space="preserve"> and one that provides ‘building blocks of progress</w:t>
      </w:r>
      <w:r w:rsidR="00DB32FB">
        <w:rPr>
          <w:rFonts w:ascii="Arial" w:hAnsi="Arial" w:cs="Arial"/>
        </w:rPr>
        <w:t>,</w:t>
      </w:r>
      <w:r w:rsidR="00764B9B" w:rsidRPr="008224FF">
        <w:rPr>
          <w:rFonts w:ascii="Arial" w:hAnsi="Arial" w:cs="Arial"/>
        </w:rPr>
        <w:t xml:space="preserve"> to help children learn over time</w:t>
      </w:r>
      <w:r w:rsidR="00DB32FB">
        <w:rPr>
          <w:rFonts w:ascii="Arial" w:hAnsi="Arial" w:cs="Arial"/>
        </w:rPr>
        <w:t>.’ (Ofsted 20</w:t>
      </w:r>
      <w:r w:rsidR="00217586">
        <w:rPr>
          <w:rFonts w:ascii="Arial" w:hAnsi="Arial" w:cs="Arial"/>
        </w:rPr>
        <w:t>21</w:t>
      </w:r>
      <w:r w:rsidR="00DB32FB">
        <w:rPr>
          <w:rFonts w:ascii="Arial" w:hAnsi="Arial" w:cs="Arial"/>
        </w:rPr>
        <w:t>)</w:t>
      </w:r>
    </w:p>
    <w:p w14:paraId="7F7AF251" w14:textId="4887646A" w:rsidR="0043198F" w:rsidRDefault="0043198F" w:rsidP="00E32830">
      <w:pPr>
        <w:spacing w:before="240" w:line="216" w:lineRule="auto"/>
        <w:rPr>
          <w:rFonts w:ascii="Arial" w:hAnsi="Arial" w:cs="Arial"/>
          <w:b/>
          <w:bCs/>
          <w:sz w:val="24"/>
          <w:szCs w:val="24"/>
        </w:rPr>
      </w:pPr>
      <w:r w:rsidRPr="00292F57">
        <w:rPr>
          <w:rFonts w:ascii="Arial" w:hAnsi="Arial" w:cs="Arial"/>
          <w:b/>
          <w:bCs/>
          <w:sz w:val="24"/>
          <w:szCs w:val="24"/>
        </w:rPr>
        <w:t xml:space="preserve">Start with the end in </w:t>
      </w:r>
      <w:r w:rsidR="00DB32FB" w:rsidRPr="00292F57">
        <w:rPr>
          <w:rFonts w:ascii="Arial" w:hAnsi="Arial" w:cs="Arial"/>
          <w:b/>
          <w:bCs/>
          <w:sz w:val="24"/>
          <w:szCs w:val="24"/>
        </w:rPr>
        <w:t>mind.</w:t>
      </w:r>
    </w:p>
    <w:p w14:paraId="1149D0B7" w14:textId="75D2661B" w:rsidR="00437323" w:rsidRPr="00437323" w:rsidRDefault="00437323" w:rsidP="0043198F">
      <w:pPr>
        <w:spacing w:line="216" w:lineRule="auto"/>
        <w:rPr>
          <w:rFonts w:ascii="Arial" w:hAnsi="Arial" w:cs="Arial"/>
          <w:sz w:val="24"/>
          <w:szCs w:val="24"/>
        </w:rPr>
      </w:pPr>
      <w:r>
        <w:rPr>
          <w:rFonts w:ascii="Arial" w:hAnsi="Arial" w:cs="Arial"/>
          <w:sz w:val="24"/>
          <w:szCs w:val="24"/>
        </w:rPr>
        <w:t>We want the pupils at Weald</w:t>
      </w:r>
      <w:r w:rsidR="00E07FE0">
        <w:rPr>
          <w:rFonts w:ascii="Arial" w:hAnsi="Arial" w:cs="Arial"/>
          <w:sz w:val="24"/>
          <w:szCs w:val="24"/>
        </w:rPr>
        <w:t xml:space="preserve"> to</w:t>
      </w:r>
      <w:r w:rsidRPr="00437323">
        <w:rPr>
          <w:rFonts w:ascii="Arial" w:hAnsi="Arial" w:cs="Arial"/>
          <w:sz w:val="24"/>
          <w:szCs w:val="24"/>
        </w:rPr>
        <w:t xml:space="preserve"> learn facts and key skills, develop their chronological and conceptual understanding and continue to enjoy learning about the past</w:t>
      </w:r>
      <w:r w:rsidR="00E07FE0">
        <w:rPr>
          <w:rFonts w:ascii="Arial" w:hAnsi="Arial" w:cs="Arial"/>
          <w:sz w:val="24"/>
          <w:szCs w:val="24"/>
        </w:rPr>
        <w:t xml:space="preserve"> as they move on to their secondary education. As te</w:t>
      </w:r>
      <w:r w:rsidR="003C3687">
        <w:rPr>
          <w:rFonts w:ascii="Arial" w:hAnsi="Arial" w:cs="Arial"/>
          <w:sz w:val="24"/>
          <w:szCs w:val="24"/>
        </w:rPr>
        <w:t>achers we need to:</w:t>
      </w:r>
    </w:p>
    <w:p w14:paraId="2AAF0F17" w14:textId="673E1C4A" w:rsidR="0043198F" w:rsidRPr="00BB7BA0" w:rsidRDefault="0043198F" w:rsidP="0043198F">
      <w:pPr>
        <w:pStyle w:val="ListParagraph"/>
        <w:numPr>
          <w:ilvl w:val="0"/>
          <w:numId w:val="4"/>
        </w:numPr>
        <w:spacing w:line="216" w:lineRule="auto"/>
        <w:rPr>
          <w:rFonts w:ascii="Arial" w:hAnsi="Arial" w:cs="Arial"/>
        </w:rPr>
      </w:pPr>
      <w:r w:rsidRPr="00292F57">
        <w:rPr>
          <w:rFonts w:ascii="Arial" w:hAnsi="Arial" w:cs="Arial"/>
        </w:rPr>
        <w:t xml:space="preserve">Know what </w:t>
      </w:r>
      <w:r w:rsidR="002A4C0B">
        <w:rPr>
          <w:rFonts w:ascii="Arial" w:hAnsi="Arial" w:cs="Arial"/>
        </w:rPr>
        <w:t>we</w:t>
      </w:r>
      <w:r w:rsidRPr="00292F57">
        <w:rPr>
          <w:rFonts w:ascii="Arial" w:hAnsi="Arial" w:cs="Arial"/>
        </w:rPr>
        <w:t xml:space="preserve"> want the pupils to know at the end of a unit of work</w:t>
      </w:r>
      <w:r>
        <w:rPr>
          <w:rFonts w:ascii="Arial" w:hAnsi="Arial" w:cs="Arial"/>
        </w:rPr>
        <w:t>.</w:t>
      </w:r>
    </w:p>
    <w:p w14:paraId="552AC7C5" w14:textId="42466D6D" w:rsidR="00EB3A1A" w:rsidRDefault="0043198F" w:rsidP="00EB3A1A">
      <w:pPr>
        <w:pStyle w:val="ListParagraph"/>
        <w:numPr>
          <w:ilvl w:val="0"/>
          <w:numId w:val="4"/>
        </w:numPr>
        <w:spacing w:line="216" w:lineRule="auto"/>
        <w:rPr>
          <w:rFonts w:ascii="Arial" w:hAnsi="Arial" w:cs="Arial"/>
        </w:rPr>
      </w:pPr>
      <w:r>
        <w:rPr>
          <w:rFonts w:ascii="Arial" w:hAnsi="Arial" w:cs="Arial"/>
        </w:rPr>
        <w:t>Know how to assess that they know it.</w:t>
      </w:r>
    </w:p>
    <w:p w14:paraId="269B49A9" w14:textId="77777777" w:rsidR="0043198F" w:rsidRPr="0043198F" w:rsidRDefault="0043198F" w:rsidP="0043198F">
      <w:pPr>
        <w:pStyle w:val="ListParagraph"/>
        <w:spacing w:line="216" w:lineRule="auto"/>
        <w:rPr>
          <w:rFonts w:ascii="Arial" w:hAnsi="Arial" w:cs="Arial"/>
        </w:rPr>
      </w:pPr>
    </w:p>
    <w:p w14:paraId="69810228" w14:textId="77777777" w:rsidR="002A1FCE" w:rsidRDefault="002A1FCE" w:rsidP="002A1FCE">
      <w:pPr>
        <w:spacing w:line="216" w:lineRule="auto"/>
        <w:rPr>
          <w:rFonts w:ascii="Arial" w:hAnsi="Arial" w:cs="Arial"/>
          <w:b/>
          <w:bCs/>
          <w:noProof/>
          <w:sz w:val="24"/>
          <w:szCs w:val="24"/>
        </w:rPr>
      </w:pPr>
      <w:r w:rsidRPr="00E3416B">
        <w:rPr>
          <w:rFonts w:ascii="Arial" w:hAnsi="Arial" w:cs="Arial"/>
          <w:b/>
          <w:bCs/>
          <w:noProof/>
          <w:sz w:val="24"/>
          <w:szCs w:val="24"/>
        </w:rPr>
        <w:t>Top three reasons for Assessment</w:t>
      </w:r>
    </w:p>
    <w:p w14:paraId="153C9FDC" w14:textId="77777777" w:rsidR="002A1FCE" w:rsidRDefault="002A1FCE" w:rsidP="002A1FCE">
      <w:pPr>
        <w:pStyle w:val="ListParagraph"/>
        <w:numPr>
          <w:ilvl w:val="0"/>
          <w:numId w:val="3"/>
        </w:numPr>
        <w:spacing w:line="216" w:lineRule="auto"/>
        <w:rPr>
          <w:rFonts w:ascii="Arial" w:hAnsi="Arial" w:cs="Arial"/>
        </w:rPr>
      </w:pPr>
      <w:r w:rsidRPr="00E3416B">
        <w:rPr>
          <w:rFonts w:ascii="Arial" w:hAnsi="Arial" w:cs="Arial"/>
        </w:rPr>
        <w:t>Inform future lessons</w:t>
      </w:r>
      <w:r>
        <w:rPr>
          <w:rFonts w:ascii="Arial" w:hAnsi="Arial" w:cs="Arial"/>
        </w:rPr>
        <w:t>: identify gaps in learning; starter task focussed on correcting previous mistakes or misconceptions.</w:t>
      </w:r>
    </w:p>
    <w:p w14:paraId="51CD80E7" w14:textId="34E56030" w:rsidR="002A1FCE" w:rsidRDefault="002A1FCE" w:rsidP="002A1FCE">
      <w:pPr>
        <w:pStyle w:val="ListParagraph"/>
        <w:numPr>
          <w:ilvl w:val="0"/>
          <w:numId w:val="3"/>
        </w:numPr>
        <w:spacing w:line="216" w:lineRule="auto"/>
        <w:rPr>
          <w:rFonts w:ascii="Arial" w:hAnsi="Arial" w:cs="Arial"/>
        </w:rPr>
      </w:pPr>
      <w:r>
        <w:rPr>
          <w:rFonts w:ascii="Arial" w:hAnsi="Arial" w:cs="Arial"/>
        </w:rPr>
        <w:t xml:space="preserve">Measure knowledge and </w:t>
      </w:r>
      <w:r w:rsidR="00B00048">
        <w:rPr>
          <w:rFonts w:ascii="Arial" w:hAnsi="Arial" w:cs="Arial"/>
        </w:rPr>
        <w:t xml:space="preserve">understanding - </w:t>
      </w:r>
      <w:r>
        <w:rPr>
          <w:rFonts w:ascii="Arial" w:hAnsi="Arial" w:cs="Arial"/>
        </w:rPr>
        <w:t>meaningful assessment leading to summative judgements.</w:t>
      </w:r>
    </w:p>
    <w:p w14:paraId="7A2E9E6F" w14:textId="337E1A07" w:rsidR="002A1FCE" w:rsidRPr="00E32830" w:rsidRDefault="002A1FCE" w:rsidP="00EB3A1A">
      <w:pPr>
        <w:pStyle w:val="ListParagraph"/>
        <w:numPr>
          <w:ilvl w:val="0"/>
          <w:numId w:val="3"/>
        </w:numPr>
        <w:spacing w:line="216" w:lineRule="auto"/>
        <w:rPr>
          <w:rFonts w:ascii="Arial" w:hAnsi="Arial" w:cs="Arial"/>
        </w:rPr>
      </w:pPr>
      <w:r>
        <w:rPr>
          <w:rFonts w:ascii="Arial" w:hAnsi="Arial" w:cs="Arial"/>
        </w:rPr>
        <w:t>Share with and include pupils: verbal &amp; subject-specific feedback</w:t>
      </w:r>
      <w:r w:rsidR="00B00048">
        <w:rPr>
          <w:rFonts w:ascii="Arial" w:hAnsi="Arial" w:cs="Arial"/>
        </w:rPr>
        <w:t>.</w:t>
      </w:r>
    </w:p>
    <w:p w14:paraId="4A201D70" w14:textId="4D405EF8" w:rsidR="00EB3A1A" w:rsidRDefault="00EB3A1A" w:rsidP="00E32830">
      <w:pPr>
        <w:spacing w:before="240" w:line="216" w:lineRule="auto"/>
        <w:rPr>
          <w:rFonts w:ascii="Arial" w:hAnsi="Arial" w:cs="Arial"/>
          <w:b/>
          <w:bCs/>
          <w:sz w:val="24"/>
          <w:szCs w:val="24"/>
        </w:rPr>
      </w:pPr>
      <w:r w:rsidRPr="00EB3A1A">
        <w:rPr>
          <w:rFonts w:ascii="Arial" w:hAnsi="Arial" w:cs="Arial"/>
          <w:b/>
          <w:bCs/>
          <w:sz w:val="24"/>
          <w:szCs w:val="24"/>
        </w:rPr>
        <w:t xml:space="preserve">Assessment in Primary </w:t>
      </w:r>
      <w:r w:rsidR="002A4C0B">
        <w:rPr>
          <w:rFonts w:ascii="Arial" w:hAnsi="Arial" w:cs="Arial"/>
          <w:b/>
          <w:bCs/>
          <w:sz w:val="24"/>
          <w:szCs w:val="24"/>
        </w:rPr>
        <w:t>History</w:t>
      </w:r>
    </w:p>
    <w:p w14:paraId="42BA0794" w14:textId="15212FCD" w:rsidR="00EB3A1A" w:rsidRDefault="00EB3A1A" w:rsidP="00296AA3">
      <w:pPr>
        <w:pStyle w:val="NormalWeb"/>
        <w:spacing w:before="200" w:beforeAutospacing="0" w:after="0" w:afterAutospacing="0" w:line="216" w:lineRule="auto"/>
        <w:jc w:val="both"/>
        <w:rPr>
          <w:rFonts w:ascii="Arial" w:eastAsia="Calibri" w:hAnsi="Arial" w:cs="Arial"/>
          <w:kern w:val="24"/>
          <w:lang w:val="en-US"/>
        </w:rPr>
      </w:pPr>
      <w:r w:rsidRPr="00EB3A1A">
        <w:rPr>
          <w:rFonts w:ascii="Arial" w:eastAsia="Calibri" w:hAnsi="Arial" w:cs="Arial"/>
          <w:kern w:val="24"/>
          <w:lang w:val="en-US"/>
        </w:rPr>
        <w:t xml:space="preserve">The government does </w:t>
      </w:r>
      <w:r w:rsidRPr="00EB3A1A">
        <w:rPr>
          <w:rFonts w:ascii="Arial" w:eastAsia="Calibri" w:hAnsi="Arial" w:cs="Arial"/>
          <w:b/>
          <w:bCs/>
          <w:kern w:val="24"/>
          <w:lang w:val="en-US"/>
        </w:rPr>
        <w:t>not</w:t>
      </w:r>
      <w:r w:rsidRPr="00EB3A1A">
        <w:rPr>
          <w:rFonts w:ascii="Arial" w:eastAsia="Calibri" w:hAnsi="Arial" w:cs="Arial"/>
          <w:kern w:val="24"/>
          <w:lang w:val="en-US"/>
        </w:rPr>
        <w:t xml:space="preserve"> require any data from schools regarding children’s attainment within the subject. To this end, without a national standard, teachers need to have an array of tools at their disposal to monitor appropriate curriculum coverage, carry out reliable formative assessment, track progress and ensure progression year on year.</w:t>
      </w:r>
    </w:p>
    <w:p w14:paraId="496B07D7" w14:textId="1D011043" w:rsidR="00765F45" w:rsidRPr="00EB3A1A" w:rsidRDefault="00765F45" w:rsidP="00296AA3">
      <w:pPr>
        <w:pStyle w:val="NormalWeb"/>
        <w:spacing w:before="200" w:beforeAutospacing="0" w:after="0" w:afterAutospacing="0" w:line="216" w:lineRule="auto"/>
        <w:jc w:val="both"/>
        <w:rPr>
          <w:rFonts w:ascii="Arial" w:hAnsi="Arial" w:cs="Arial"/>
        </w:rPr>
      </w:pPr>
      <w:r w:rsidRPr="00765F45">
        <w:rPr>
          <w:rFonts w:ascii="Arial" w:hAnsi="Arial" w:cs="Arial"/>
        </w:rPr>
        <w:t xml:space="preserve">Studying history requires both substantive understanding of historical concepts and </w:t>
      </w:r>
      <w:r w:rsidR="00812AAB" w:rsidRPr="00765F45">
        <w:rPr>
          <w:rFonts w:ascii="Arial" w:hAnsi="Arial" w:cs="Arial"/>
        </w:rPr>
        <w:t>second order</w:t>
      </w:r>
      <w:r w:rsidRPr="00765F45">
        <w:rPr>
          <w:rFonts w:ascii="Arial" w:hAnsi="Arial" w:cs="Arial"/>
        </w:rPr>
        <w:t xml:space="preserve"> understanding of the procedural ‘tools’ of the discipline which are used by historians.</w:t>
      </w:r>
    </w:p>
    <w:p w14:paraId="2B48EC2D" w14:textId="77777777" w:rsidR="00765F45" w:rsidRDefault="00765F45" w:rsidP="00765F45">
      <w:pPr>
        <w:spacing w:after="0" w:line="216" w:lineRule="auto"/>
        <w:rPr>
          <w:rFonts w:ascii="Arial" w:hAnsi="Arial" w:cs="Arial"/>
          <w:sz w:val="24"/>
          <w:szCs w:val="24"/>
        </w:rPr>
      </w:pPr>
    </w:p>
    <w:p w14:paraId="0DA7766A" w14:textId="507AD9A2" w:rsidR="00952F3F" w:rsidRPr="00393489" w:rsidRDefault="00952F3F" w:rsidP="00393489">
      <w:pPr>
        <w:pStyle w:val="ListParagraph"/>
        <w:numPr>
          <w:ilvl w:val="0"/>
          <w:numId w:val="17"/>
        </w:numPr>
        <w:spacing w:line="216" w:lineRule="auto"/>
        <w:rPr>
          <w:rFonts w:ascii="Arial" w:hAnsi="Arial" w:cs="Arial"/>
        </w:rPr>
      </w:pPr>
      <w:r w:rsidRPr="00393489">
        <w:rPr>
          <w:rFonts w:ascii="Arial" w:hAnsi="Arial" w:cs="Arial"/>
          <w:b/>
          <w:bCs/>
        </w:rPr>
        <w:t>Substantive knowledge</w:t>
      </w:r>
      <w:r w:rsidRPr="00393489">
        <w:rPr>
          <w:rFonts w:ascii="Arial" w:hAnsi="Arial" w:cs="Arial"/>
        </w:rPr>
        <w:t xml:space="preserve"> </w:t>
      </w:r>
      <w:r w:rsidR="0096740F" w:rsidRPr="00393489">
        <w:rPr>
          <w:rFonts w:ascii="Arial" w:hAnsi="Arial" w:cs="Arial"/>
        </w:rPr>
        <w:t xml:space="preserve">- </w:t>
      </w:r>
      <w:r w:rsidRPr="00393489">
        <w:rPr>
          <w:rFonts w:ascii="Arial" w:hAnsi="Arial" w:cs="Arial"/>
        </w:rPr>
        <w:t xml:space="preserve">refers to the substance of history: names, dates, places, </w:t>
      </w:r>
      <w:proofErr w:type="gramStart"/>
      <w:r w:rsidRPr="00393489">
        <w:rPr>
          <w:rFonts w:ascii="Arial" w:hAnsi="Arial" w:cs="Arial"/>
        </w:rPr>
        <w:t>events</w:t>
      </w:r>
      <w:proofErr w:type="gramEnd"/>
      <w:r w:rsidRPr="00393489">
        <w:rPr>
          <w:rFonts w:ascii="Arial" w:hAnsi="Arial" w:cs="Arial"/>
        </w:rPr>
        <w:t xml:space="preserve"> and concepts. </w:t>
      </w:r>
    </w:p>
    <w:p w14:paraId="749D3C55" w14:textId="46E24C2A" w:rsidR="00952F3F" w:rsidRPr="00393489" w:rsidRDefault="00952F3F" w:rsidP="00393489">
      <w:pPr>
        <w:pStyle w:val="ListParagraph"/>
        <w:numPr>
          <w:ilvl w:val="0"/>
          <w:numId w:val="17"/>
        </w:numPr>
        <w:spacing w:line="216" w:lineRule="auto"/>
        <w:rPr>
          <w:rFonts w:ascii="Arial" w:hAnsi="Arial" w:cs="Arial"/>
        </w:rPr>
      </w:pPr>
      <w:r w:rsidRPr="00393489">
        <w:rPr>
          <w:rFonts w:ascii="Arial" w:hAnsi="Arial" w:cs="Arial"/>
          <w:b/>
          <w:bCs/>
        </w:rPr>
        <w:t>Substantive concepts</w:t>
      </w:r>
      <w:r w:rsidR="0096740F" w:rsidRPr="00393489">
        <w:rPr>
          <w:rFonts w:ascii="Arial" w:hAnsi="Arial" w:cs="Arial"/>
        </w:rPr>
        <w:t xml:space="preserve"> - </w:t>
      </w:r>
      <w:r w:rsidRPr="00393489">
        <w:rPr>
          <w:rFonts w:ascii="Arial" w:hAnsi="Arial" w:cs="Arial"/>
        </w:rPr>
        <w:t>are the concepts that we encounter in history, for example kingship, society, revolution</w:t>
      </w:r>
      <w:r w:rsidR="00B45870" w:rsidRPr="00393489">
        <w:rPr>
          <w:rFonts w:ascii="Arial" w:hAnsi="Arial" w:cs="Arial"/>
        </w:rPr>
        <w:t>.</w:t>
      </w:r>
    </w:p>
    <w:p w14:paraId="16FF1CF5" w14:textId="6AAECA03" w:rsidR="00812AAB" w:rsidRPr="00393489" w:rsidRDefault="00952F3F" w:rsidP="00393489">
      <w:pPr>
        <w:pStyle w:val="ListParagraph"/>
        <w:numPr>
          <w:ilvl w:val="0"/>
          <w:numId w:val="17"/>
        </w:numPr>
        <w:spacing w:line="216" w:lineRule="auto"/>
        <w:rPr>
          <w:rFonts w:ascii="Arial" w:hAnsi="Arial" w:cs="Arial"/>
        </w:rPr>
      </w:pPr>
      <w:proofErr w:type="gramStart"/>
      <w:r w:rsidRPr="00393489">
        <w:rPr>
          <w:rFonts w:ascii="Arial" w:hAnsi="Arial" w:cs="Arial"/>
          <w:b/>
          <w:bCs/>
        </w:rPr>
        <w:t>Second-order</w:t>
      </w:r>
      <w:proofErr w:type="gramEnd"/>
      <w:r w:rsidRPr="00393489">
        <w:rPr>
          <w:rFonts w:ascii="Arial" w:hAnsi="Arial" w:cs="Arial"/>
          <w:b/>
          <w:bCs/>
        </w:rPr>
        <w:t xml:space="preserve"> (procedural) knowledge</w:t>
      </w:r>
      <w:r w:rsidRPr="00393489">
        <w:rPr>
          <w:rFonts w:ascii="Arial" w:hAnsi="Arial" w:cs="Arial"/>
        </w:rPr>
        <w:t xml:space="preserve"> </w:t>
      </w:r>
      <w:r w:rsidR="00812AAB" w:rsidRPr="00393489">
        <w:rPr>
          <w:rFonts w:ascii="Arial" w:hAnsi="Arial" w:cs="Arial"/>
        </w:rPr>
        <w:t>–</w:t>
      </w:r>
      <w:r w:rsidR="00F973DE" w:rsidRPr="00393489">
        <w:rPr>
          <w:rFonts w:ascii="Arial" w:hAnsi="Arial" w:cs="Arial"/>
        </w:rPr>
        <w:t xml:space="preserve"> </w:t>
      </w:r>
      <w:r w:rsidRPr="00393489">
        <w:rPr>
          <w:rFonts w:ascii="Arial" w:hAnsi="Arial" w:cs="Arial"/>
        </w:rPr>
        <w:t>the</w:t>
      </w:r>
      <w:r w:rsidR="00812AAB" w:rsidRPr="00393489">
        <w:rPr>
          <w:rFonts w:ascii="Arial" w:hAnsi="Arial" w:cs="Arial"/>
        </w:rPr>
        <w:t xml:space="preserve"> </w:t>
      </w:r>
      <w:r w:rsidRPr="00393489">
        <w:rPr>
          <w:rFonts w:ascii="Arial" w:hAnsi="Arial" w:cs="Arial"/>
        </w:rPr>
        <w:t>conceptual tools needed for the study of the past as a discipline’. These tools capture what is at the heart of history as an academic discipline. If substantive concepts are concepts that we encounter in studying history, second-order concepts are concepts that help us organise the process of studying history.</w:t>
      </w:r>
      <w:r w:rsidR="00AB3777" w:rsidRPr="00393489">
        <w:rPr>
          <w:rFonts w:ascii="Arial" w:hAnsi="Arial" w:cs="Arial"/>
        </w:rPr>
        <w:t xml:space="preserve"> E.g., cause and consequence</w:t>
      </w:r>
      <w:r w:rsidR="008856AF" w:rsidRPr="00393489">
        <w:rPr>
          <w:rFonts w:ascii="Arial" w:hAnsi="Arial" w:cs="Arial"/>
        </w:rPr>
        <w:t xml:space="preserve"> or </w:t>
      </w:r>
      <w:r w:rsidR="00393489" w:rsidRPr="00393489">
        <w:rPr>
          <w:rFonts w:ascii="Arial" w:hAnsi="Arial" w:cs="Arial"/>
        </w:rPr>
        <w:t>change.</w:t>
      </w:r>
    </w:p>
    <w:p w14:paraId="29AF8DBD" w14:textId="77777777" w:rsidR="0066321C" w:rsidRDefault="0066321C" w:rsidP="0066321C">
      <w:pPr>
        <w:spacing w:before="240" w:line="240" w:lineRule="auto"/>
        <w:contextualSpacing/>
        <w:rPr>
          <w:rFonts w:ascii="Arial" w:eastAsia="Times New Roman" w:hAnsi="Arial" w:cs="Arial"/>
          <w:b/>
          <w:bCs/>
          <w:sz w:val="24"/>
          <w:szCs w:val="24"/>
          <w:lang w:eastAsia="en-GB"/>
        </w:rPr>
      </w:pPr>
      <w:r w:rsidRPr="00246D1C">
        <w:rPr>
          <w:rFonts w:ascii="Arial" w:eastAsia="Times New Roman" w:hAnsi="Arial" w:cs="Arial"/>
          <w:b/>
          <w:bCs/>
          <w:sz w:val="24"/>
          <w:szCs w:val="24"/>
          <w:lang w:eastAsia="en-GB"/>
        </w:rPr>
        <w:t>Character Education</w:t>
      </w:r>
    </w:p>
    <w:p w14:paraId="1D9D1BE9" w14:textId="32008BB7" w:rsidR="0066321C" w:rsidRPr="001D3E1F" w:rsidRDefault="0066321C" w:rsidP="0066321C">
      <w:pPr>
        <w:pStyle w:val="ListParagraph"/>
        <w:numPr>
          <w:ilvl w:val="0"/>
          <w:numId w:val="21"/>
        </w:numPr>
        <w:ind w:right="-472"/>
        <w:rPr>
          <w:rFonts w:ascii="Arial" w:hAnsi="Arial" w:cs="Arial"/>
          <w:bCs/>
          <w:sz w:val="22"/>
          <w:szCs w:val="22"/>
        </w:rPr>
      </w:pPr>
      <w:r w:rsidRPr="001D3E1F">
        <w:rPr>
          <w:rFonts w:ascii="Arial" w:hAnsi="Arial" w:cs="Arial"/>
          <w:sz w:val="22"/>
          <w:szCs w:val="22"/>
        </w:rPr>
        <w:t>Weald CPS’ character</w:t>
      </w:r>
      <w:r w:rsidRPr="001D3E1F">
        <w:rPr>
          <w:rFonts w:ascii="Arial" w:hAnsi="Arial" w:cs="Arial"/>
          <w:b/>
          <w:color w:val="385623" w:themeColor="accent6" w:themeShade="80"/>
          <w:sz w:val="22"/>
          <w:szCs w:val="22"/>
        </w:rPr>
        <w:t xml:space="preserve"> </w:t>
      </w:r>
      <w:r w:rsidRPr="001D3E1F">
        <w:rPr>
          <w:rFonts w:ascii="Arial" w:hAnsi="Arial" w:cs="Arial"/>
          <w:bCs/>
          <w:sz w:val="22"/>
          <w:szCs w:val="22"/>
        </w:rPr>
        <w:t xml:space="preserve">qualities which will engender high quality </w:t>
      </w:r>
      <w:r w:rsidR="00941CB3">
        <w:rPr>
          <w:rFonts w:ascii="Arial" w:hAnsi="Arial" w:cs="Arial"/>
          <w:bCs/>
          <w:sz w:val="22"/>
          <w:szCs w:val="22"/>
        </w:rPr>
        <w:t>History</w:t>
      </w:r>
      <w:r w:rsidRPr="001D3E1F">
        <w:rPr>
          <w:rFonts w:ascii="Arial" w:hAnsi="Arial" w:cs="Arial"/>
          <w:bCs/>
          <w:sz w:val="22"/>
          <w:szCs w:val="22"/>
        </w:rPr>
        <w:t xml:space="preserve"> enquiry are:</w:t>
      </w:r>
    </w:p>
    <w:p w14:paraId="2F446973" w14:textId="77777777" w:rsidR="0066321C" w:rsidRPr="001D3E1F" w:rsidRDefault="0066321C" w:rsidP="0066321C">
      <w:pPr>
        <w:pStyle w:val="ListParagraph"/>
        <w:ind w:right="-472"/>
        <w:rPr>
          <w:rFonts w:ascii="Arial" w:hAnsi="Arial" w:cs="Arial"/>
          <w:bCs/>
          <w:sz w:val="22"/>
          <w:szCs w:val="22"/>
        </w:rPr>
      </w:pPr>
      <w:r w:rsidRPr="001D3E1F">
        <w:rPr>
          <w:rFonts w:ascii="Arial" w:hAnsi="Arial" w:cs="Arial"/>
          <w:b/>
          <w:sz w:val="22"/>
          <w:szCs w:val="22"/>
        </w:rPr>
        <w:t>Curiosity; Respect; Enthusiasm; Social Intelligence; Teamwork; Resourcefulness; Empathy and Responsibility.</w:t>
      </w:r>
    </w:p>
    <w:p w14:paraId="5BA744B7" w14:textId="3EB7DF1F" w:rsidR="009711EB" w:rsidRPr="00812AAB" w:rsidRDefault="000F19E2" w:rsidP="000F19E2">
      <w:pPr>
        <w:spacing w:line="216" w:lineRule="auto"/>
        <w:rPr>
          <w:rFonts w:ascii="Arial" w:hAnsi="Arial" w:cs="Arial"/>
          <w:sz w:val="24"/>
          <w:szCs w:val="24"/>
        </w:rPr>
      </w:pPr>
      <w:r w:rsidRPr="000F19E2">
        <w:rPr>
          <w:rFonts w:ascii="Arial" w:hAnsi="Arial" w:cs="Arial"/>
          <w:b/>
          <w:bCs/>
          <w:sz w:val="24"/>
          <w:szCs w:val="24"/>
        </w:rPr>
        <w:lastRenderedPageBreak/>
        <w:t xml:space="preserve">Formative Assessment techniques/tools: </w:t>
      </w:r>
      <w:r w:rsidRPr="000F19E2">
        <w:rPr>
          <w:rFonts w:ascii="Arial" w:hAnsi="Arial" w:cs="Arial"/>
          <w:sz w:val="24"/>
          <w:szCs w:val="24"/>
          <w:lang w:val="en-US"/>
        </w:rPr>
        <w:t>promote practice, retrieval, recall and rehearsal</w:t>
      </w:r>
      <w:r w:rsidR="009711EB">
        <w:rPr>
          <w:rFonts w:ascii="Arial" w:hAnsi="Arial" w:cs="Arial"/>
          <w:sz w:val="24"/>
          <w:szCs w:val="24"/>
          <w:lang w:val="en-US"/>
        </w:rPr>
        <w:t>.</w:t>
      </w:r>
    </w:p>
    <w:p w14:paraId="1B59D4A1" w14:textId="77777777" w:rsidR="0006679D" w:rsidRPr="00965B01" w:rsidRDefault="0006679D" w:rsidP="007E2778">
      <w:pPr>
        <w:pStyle w:val="ListParagraph"/>
        <w:numPr>
          <w:ilvl w:val="0"/>
          <w:numId w:val="9"/>
        </w:numPr>
        <w:ind w:left="851" w:hanging="425"/>
        <w:rPr>
          <w:rFonts w:ascii="Arial" w:hAnsi="Arial" w:cs="Arial"/>
        </w:rPr>
      </w:pPr>
      <w:r w:rsidRPr="00965B01">
        <w:rPr>
          <w:rFonts w:ascii="Arial" w:hAnsi="Arial" w:cs="Arial"/>
        </w:rPr>
        <w:t>Key questions withing the lesson.</w:t>
      </w:r>
    </w:p>
    <w:p w14:paraId="4BE6E863" w14:textId="77777777" w:rsidR="009711EB" w:rsidRPr="009711EB" w:rsidRDefault="000F19E2" w:rsidP="007E2778">
      <w:pPr>
        <w:pStyle w:val="ListParagraph"/>
        <w:numPr>
          <w:ilvl w:val="0"/>
          <w:numId w:val="9"/>
        </w:numPr>
        <w:ind w:left="851" w:hanging="425"/>
        <w:rPr>
          <w:rFonts w:ascii="Arial" w:hAnsi="Arial" w:cs="Arial"/>
          <w:b/>
          <w:bCs/>
        </w:rPr>
      </w:pPr>
      <w:r w:rsidRPr="009711EB">
        <w:rPr>
          <w:rFonts w:ascii="Arial" w:eastAsiaTheme="minorEastAsia" w:hAnsi="Arial" w:cs="Arial"/>
          <w:lang w:val="en-US"/>
        </w:rPr>
        <w:t xml:space="preserve">talk </w:t>
      </w:r>
      <w:proofErr w:type="gramStart"/>
      <w:r w:rsidRPr="009711EB">
        <w:rPr>
          <w:rFonts w:ascii="Arial" w:eastAsiaTheme="minorEastAsia" w:hAnsi="Arial" w:cs="Arial"/>
          <w:lang w:val="en-US"/>
        </w:rPr>
        <w:t>partners</w:t>
      </w:r>
      <w:proofErr w:type="gramEnd"/>
    </w:p>
    <w:p w14:paraId="4E6CB8A2" w14:textId="77777777" w:rsidR="009711EB" w:rsidRPr="009711EB" w:rsidRDefault="000F19E2" w:rsidP="007E2778">
      <w:pPr>
        <w:pStyle w:val="ListParagraph"/>
        <w:numPr>
          <w:ilvl w:val="0"/>
          <w:numId w:val="9"/>
        </w:numPr>
        <w:ind w:left="851" w:hanging="425"/>
        <w:rPr>
          <w:rFonts w:ascii="Arial" w:hAnsi="Arial" w:cs="Arial"/>
          <w:b/>
          <w:bCs/>
        </w:rPr>
      </w:pPr>
      <w:r w:rsidRPr="009711EB">
        <w:rPr>
          <w:rFonts w:ascii="Arial" w:eastAsiaTheme="minorEastAsia" w:hAnsi="Arial" w:cs="Arial"/>
          <w:lang w:val="en-US"/>
        </w:rPr>
        <w:t xml:space="preserve">post-it </w:t>
      </w:r>
      <w:proofErr w:type="gramStart"/>
      <w:r w:rsidRPr="009711EB">
        <w:rPr>
          <w:rFonts w:ascii="Arial" w:eastAsiaTheme="minorEastAsia" w:hAnsi="Arial" w:cs="Arial"/>
          <w:lang w:val="en-US"/>
        </w:rPr>
        <w:t>notes</w:t>
      </w:r>
      <w:proofErr w:type="gramEnd"/>
    </w:p>
    <w:p w14:paraId="3B5F93A1" w14:textId="77777777" w:rsidR="009711EB" w:rsidRPr="009711EB" w:rsidRDefault="000F19E2" w:rsidP="007E2778">
      <w:pPr>
        <w:pStyle w:val="ListParagraph"/>
        <w:numPr>
          <w:ilvl w:val="0"/>
          <w:numId w:val="9"/>
        </w:numPr>
        <w:ind w:left="851" w:hanging="425"/>
        <w:rPr>
          <w:rFonts w:ascii="Arial" w:hAnsi="Arial" w:cs="Arial"/>
          <w:b/>
          <w:bCs/>
        </w:rPr>
      </w:pPr>
      <w:r w:rsidRPr="009711EB">
        <w:rPr>
          <w:rFonts w:ascii="Arial" w:eastAsiaTheme="minorEastAsia" w:hAnsi="Arial" w:cs="Arial"/>
          <w:lang w:val="en-US"/>
        </w:rPr>
        <w:t>two truths and a lie</w:t>
      </w:r>
    </w:p>
    <w:p w14:paraId="394A2CCF" w14:textId="5CAF67D8" w:rsidR="009711EB" w:rsidRPr="009711EB" w:rsidRDefault="000F19E2" w:rsidP="007E2778">
      <w:pPr>
        <w:pStyle w:val="ListParagraph"/>
        <w:numPr>
          <w:ilvl w:val="0"/>
          <w:numId w:val="9"/>
        </w:numPr>
        <w:ind w:left="851" w:hanging="425"/>
        <w:rPr>
          <w:rFonts w:ascii="Arial" w:hAnsi="Arial" w:cs="Arial"/>
          <w:b/>
          <w:bCs/>
        </w:rPr>
      </w:pPr>
      <w:r w:rsidRPr="009711EB">
        <w:rPr>
          <w:rFonts w:ascii="Arial" w:eastAsiaTheme="minorEastAsia" w:hAnsi="Arial" w:cs="Arial"/>
          <w:lang w:val="en-US"/>
        </w:rPr>
        <w:t>KWL grids</w:t>
      </w:r>
    </w:p>
    <w:p w14:paraId="50D4C161" w14:textId="09297C0F" w:rsidR="009711EB" w:rsidRPr="009711EB" w:rsidRDefault="007B23D2" w:rsidP="007E2778">
      <w:pPr>
        <w:pStyle w:val="ListParagraph"/>
        <w:numPr>
          <w:ilvl w:val="0"/>
          <w:numId w:val="9"/>
        </w:numPr>
        <w:ind w:left="851" w:hanging="425"/>
        <w:rPr>
          <w:rFonts w:ascii="Arial" w:hAnsi="Arial" w:cs="Arial"/>
          <w:b/>
          <w:bCs/>
        </w:rPr>
      </w:pPr>
      <w:r w:rsidRPr="009711EB">
        <w:rPr>
          <w:rFonts w:ascii="Arial" w:eastAsiaTheme="minorEastAsia" w:hAnsi="Arial" w:cs="Arial"/>
          <w:lang w:val="en-US"/>
        </w:rPr>
        <w:t>M</w:t>
      </w:r>
      <w:r w:rsidR="000F19E2" w:rsidRPr="009711EB">
        <w:rPr>
          <w:rFonts w:ascii="Arial" w:eastAsiaTheme="minorEastAsia" w:hAnsi="Arial" w:cs="Arial"/>
          <w:lang w:val="en-US"/>
        </w:rPr>
        <w:t>ind</w:t>
      </w:r>
      <w:r>
        <w:rPr>
          <w:rFonts w:ascii="Arial" w:eastAsiaTheme="minorEastAsia" w:hAnsi="Arial" w:cs="Arial"/>
          <w:lang w:val="en-US"/>
        </w:rPr>
        <w:t>/concept</w:t>
      </w:r>
      <w:r w:rsidR="000F19E2" w:rsidRPr="009711EB">
        <w:rPr>
          <w:rFonts w:ascii="Arial" w:eastAsiaTheme="minorEastAsia" w:hAnsi="Arial" w:cs="Arial"/>
          <w:lang w:val="en-US"/>
        </w:rPr>
        <w:t xml:space="preserve"> maps</w:t>
      </w:r>
    </w:p>
    <w:p w14:paraId="02D49313" w14:textId="3516A2AC" w:rsidR="009711EB" w:rsidRPr="009711EB" w:rsidRDefault="00DD09BD" w:rsidP="007E2778">
      <w:pPr>
        <w:pStyle w:val="ListParagraph"/>
        <w:numPr>
          <w:ilvl w:val="0"/>
          <w:numId w:val="9"/>
        </w:numPr>
        <w:ind w:left="851" w:hanging="425"/>
        <w:rPr>
          <w:rFonts w:ascii="Arial" w:hAnsi="Arial" w:cs="Arial"/>
          <w:b/>
          <w:bCs/>
        </w:rPr>
      </w:pPr>
      <w:r w:rsidRPr="009711EB">
        <w:rPr>
          <w:rFonts w:ascii="Arial" w:eastAsiaTheme="minorEastAsia" w:hAnsi="Arial" w:cs="Arial"/>
          <w:lang w:val="en-US"/>
        </w:rPr>
        <w:t>Q</w:t>
      </w:r>
      <w:r w:rsidR="000F19E2" w:rsidRPr="009711EB">
        <w:rPr>
          <w:rFonts w:ascii="Arial" w:eastAsiaTheme="minorEastAsia" w:hAnsi="Arial" w:cs="Arial"/>
          <w:lang w:val="en-US"/>
        </w:rPr>
        <w:t>uizzes</w:t>
      </w:r>
      <w:r>
        <w:rPr>
          <w:rFonts w:ascii="Arial" w:eastAsiaTheme="minorEastAsia" w:hAnsi="Arial" w:cs="Arial"/>
          <w:lang w:val="en-US"/>
        </w:rPr>
        <w:t xml:space="preserve"> - </w:t>
      </w:r>
      <w:r w:rsidR="009711EB">
        <w:rPr>
          <w:rFonts w:ascii="Arial" w:eastAsiaTheme="minorEastAsia" w:hAnsi="Arial" w:cs="Arial"/>
          <w:lang w:val="en-US"/>
        </w:rPr>
        <w:t>low stakes.</w:t>
      </w:r>
    </w:p>
    <w:p w14:paraId="32DAFC05" w14:textId="77777777" w:rsidR="009711EB" w:rsidRPr="009711EB" w:rsidRDefault="000F19E2" w:rsidP="007E2778">
      <w:pPr>
        <w:pStyle w:val="ListParagraph"/>
        <w:numPr>
          <w:ilvl w:val="0"/>
          <w:numId w:val="9"/>
        </w:numPr>
        <w:ind w:left="851" w:hanging="425"/>
        <w:rPr>
          <w:rFonts w:ascii="Arial" w:hAnsi="Arial" w:cs="Arial"/>
          <w:b/>
          <w:bCs/>
        </w:rPr>
      </w:pPr>
      <w:r w:rsidRPr="009711EB">
        <w:rPr>
          <w:rFonts w:ascii="Arial" w:eastAsiaTheme="minorEastAsia" w:hAnsi="Arial" w:cs="Arial"/>
          <w:lang w:val="en-US"/>
        </w:rPr>
        <w:t>working walls</w:t>
      </w:r>
    </w:p>
    <w:p w14:paraId="1E2AD1AA" w14:textId="525F1785" w:rsidR="009711EB" w:rsidRPr="007176A9" w:rsidRDefault="009711EB" w:rsidP="007E2778">
      <w:pPr>
        <w:pStyle w:val="ListParagraph"/>
        <w:numPr>
          <w:ilvl w:val="0"/>
          <w:numId w:val="9"/>
        </w:numPr>
        <w:ind w:left="851" w:hanging="425"/>
        <w:rPr>
          <w:rFonts w:ascii="Arial" w:hAnsi="Arial" w:cs="Arial"/>
          <w:b/>
          <w:bCs/>
        </w:rPr>
      </w:pPr>
      <w:r>
        <w:rPr>
          <w:rFonts w:ascii="Arial" w:eastAsiaTheme="minorEastAsia" w:hAnsi="Arial" w:cs="Arial"/>
          <w:lang w:val="en-US"/>
        </w:rPr>
        <w:t>Retrieval practice challenge</w:t>
      </w:r>
    </w:p>
    <w:p w14:paraId="671DABD5" w14:textId="470C6FB8" w:rsidR="007176A9" w:rsidRPr="00DD09BD" w:rsidRDefault="007176A9" w:rsidP="007E2778">
      <w:pPr>
        <w:pStyle w:val="ListParagraph"/>
        <w:numPr>
          <w:ilvl w:val="0"/>
          <w:numId w:val="9"/>
        </w:numPr>
        <w:ind w:left="851" w:hanging="425"/>
        <w:rPr>
          <w:rFonts w:ascii="Arial" w:hAnsi="Arial" w:cs="Arial"/>
        </w:rPr>
      </w:pPr>
      <w:r w:rsidRPr="00965B01">
        <w:rPr>
          <w:rFonts w:ascii="Arial" w:hAnsi="Arial" w:cs="Arial"/>
        </w:rPr>
        <w:t xml:space="preserve">Verbal feedback – addressing misconceptions. </w:t>
      </w:r>
    </w:p>
    <w:p w14:paraId="127D05E1" w14:textId="36890896" w:rsidR="007176A9" w:rsidRPr="00965B01" w:rsidRDefault="007176A9" w:rsidP="007E2778">
      <w:pPr>
        <w:pStyle w:val="ListParagraph"/>
        <w:numPr>
          <w:ilvl w:val="0"/>
          <w:numId w:val="9"/>
        </w:numPr>
        <w:ind w:left="851" w:hanging="425"/>
        <w:rPr>
          <w:rFonts w:ascii="Arial" w:hAnsi="Arial" w:cs="Arial"/>
        </w:rPr>
      </w:pPr>
      <w:r w:rsidRPr="00965B01">
        <w:rPr>
          <w:rFonts w:ascii="Arial" w:hAnsi="Arial" w:cs="Arial"/>
        </w:rPr>
        <w:t>Test style activities</w:t>
      </w:r>
      <w:r w:rsidR="0006679D">
        <w:rPr>
          <w:rFonts w:ascii="Arial" w:hAnsi="Arial" w:cs="Arial"/>
        </w:rPr>
        <w:t>.</w:t>
      </w:r>
    </w:p>
    <w:p w14:paraId="6157517E" w14:textId="77777777" w:rsidR="007176A9" w:rsidRPr="00965B01" w:rsidRDefault="007176A9" w:rsidP="007E2778">
      <w:pPr>
        <w:pStyle w:val="ListParagraph"/>
        <w:numPr>
          <w:ilvl w:val="0"/>
          <w:numId w:val="9"/>
        </w:numPr>
        <w:ind w:left="851" w:hanging="425"/>
        <w:rPr>
          <w:rFonts w:ascii="Arial" w:hAnsi="Arial" w:cs="Arial"/>
        </w:rPr>
      </w:pPr>
      <w:r w:rsidRPr="00965B01">
        <w:rPr>
          <w:rFonts w:ascii="Arial" w:hAnsi="Arial" w:cs="Arial"/>
        </w:rPr>
        <w:t>Pupil observations whilst solving activities.</w:t>
      </w:r>
    </w:p>
    <w:p w14:paraId="6DDE36EC" w14:textId="77777777" w:rsidR="007176A9" w:rsidRPr="00965B01" w:rsidRDefault="007176A9" w:rsidP="007E2778">
      <w:pPr>
        <w:pStyle w:val="ListParagraph"/>
        <w:numPr>
          <w:ilvl w:val="0"/>
          <w:numId w:val="9"/>
        </w:numPr>
        <w:ind w:left="851" w:hanging="425"/>
        <w:rPr>
          <w:rFonts w:ascii="Arial" w:hAnsi="Arial" w:cs="Arial"/>
        </w:rPr>
      </w:pPr>
      <w:r w:rsidRPr="00965B01">
        <w:rPr>
          <w:rFonts w:ascii="Arial" w:hAnsi="Arial" w:cs="Arial"/>
        </w:rPr>
        <w:t>Plenary style questions</w:t>
      </w:r>
    </w:p>
    <w:p w14:paraId="00EDE803" w14:textId="77777777" w:rsidR="007176A9" w:rsidRPr="00965B01" w:rsidRDefault="007176A9" w:rsidP="007E2778">
      <w:pPr>
        <w:pStyle w:val="ListParagraph"/>
        <w:numPr>
          <w:ilvl w:val="0"/>
          <w:numId w:val="9"/>
        </w:numPr>
        <w:ind w:left="851" w:hanging="425"/>
        <w:rPr>
          <w:rFonts w:ascii="Arial" w:hAnsi="Arial" w:cs="Arial"/>
        </w:rPr>
      </w:pPr>
      <w:r w:rsidRPr="00965B01">
        <w:rPr>
          <w:rFonts w:ascii="Arial" w:hAnsi="Arial" w:cs="Arial"/>
        </w:rPr>
        <w:t>Quick check routines like whiteboard held up or thumbs up.</w:t>
      </w:r>
    </w:p>
    <w:p w14:paraId="088AF86A" w14:textId="50474BBF" w:rsidR="00901E77" w:rsidRPr="00E32830" w:rsidRDefault="007176A9" w:rsidP="00901E77">
      <w:pPr>
        <w:pStyle w:val="ListParagraph"/>
        <w:numPr>
          <w:ilvl w:val="0"/>
          <w:numId w:val="9"/>
        </w:numPr>
        <w:ind w:left="851" w:hanging="425"/>
        <w:rPr>
          <w:rFonts w:ascii="Arial" w:hAnsi="Arial" w:cs="Arial"/>
        </w:rPr>
      </w:pPr>
      <w:r w:rsidRPr="00965B01">
        <w:rPr>
          <w:rFonts w:ascii="Arial" w:hAnsi="Arial" w:cs="Arial"/>
        </w:rPr>
        <w:t>Book looks and sharing with other professionals.</w:t>
      </w:r>
    </w:p>
    <w:p w14:paraId="2EC89B59" w14:textId="3BB88C95" w:rsidR="008C73B4" w:rsidRPr="00901E77" w:rsidRDefault="00901E77" w:rsidP="00E328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rPr>
          <w:rFonts w:ascii="Helvetica" w:eastAsia="Aptos" w:hAnsi="Helvetica" w:cs="Helvetica"/>
          <w:b/>
          <w:bCs/>
          <w:color w:val="000000"/>
          <w:sz w:val="24"/>
          <w:szCs w:val="24"/>
          <w14:ligatures w14:val="standardContextual"/>
        </w:rPr>
      </w:pPr>
      <w:r>
        <w:rPr>
          <w:rFonts w:ascii="Helvetica" w:eastAsia="Aptos" w:hAnsi="Helvetica" w:cs="Helvetica"/>
          <w:b/>
          <w:bCs/>
          <w:color w:val="000000"/>
          <w:sz w:val="24"/>
          <w:szCs w:val="24"/>
          <w14:ligatures w14:val="standardContextual"/>
        </w:rPr>
        <w:t>Marking Policy</w:t>
      </w:r>
    </w:p>
    <w:p w14:paraId="702FEF42" w14:textId="77777777" w:rsidR="00901E77" w:rsidRPr="00901E77" w:rsidRDefault="00901E77" w:rsidP="001F236B">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ascii="Helvetica" w:eastAsia="Aptos" w:hAnsi="Helvetica" w:cs="Helvetica"/>
          <w:color w:val="000000"/>
          <w14:ligatures w14:val="standardContextual"/>
        </w:rPr>
      </w:pPr>
      <w:r w:rsidRPr="00901E77">
        <w:rPr>
          <w:rFonts w:ascii="Helvetica" w:eastAsia="Aptos" w:hAnsi="Helvetica" w:cs="Helvetica"/>
          <w:color w:val="000000"/>
          <w14:ligatures w14:val="standardContextual"/>
        </w:rPr>
        <w:t xml:space="preserve">There is a standardised approach across all year groups which is as follows: </w:t>
      </w:r>
    </w:p>
    <w:p w14:paraId="79FAAE42" w14:textId="77777777" w:rsidR="00901E77" w:rsidRPr="00901E77" w:rsidRDefault="00901E77" w:rsidP="001F236B">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Work stamped across applicable subjects with a </w:t>
      </w:r>
      <w:proofErr w:type="gramStart"/>
      <w:r w:rsidRPr="00901E77">
        <w:rPr>
          <w:rFonts w:ascii="Helvetica" w:eastAsia="Aptos" w:hAnsi="Helvetica" w:cs="Helvetica"/>
          <w:color w:val="000000"/>
          <w:sz w:val="24"/>
          <w:szCs w:val="24"/>
          <w14:ligatures w14:val="standardContextual"/>
        </w:rPr>
        <w:t>3 sided</w:t>
      </w:r>
      <w:proofErr w:type="gramEnd"/>
      <w:r w:rsidRPr="00901E77">
        <w:rPr>
          <w:rFonts w:ascii="Helvetica" w:eastAsia="Aptos" w:hAnsi="Helvetica" w:cs="Helvetica"/>
          <w:color w:val="000000"/>
          <w:sz w:val="24"/>
          <w:szCs w:val="24"/>
          <w14:ligatures w14:val="standardContextual"/>
        </w:rPr>
        <w:t xml:space="preserve"> stampers denoting independent, supported or verbal feedback. </w:t>
      </w:r>
    </w:p>
    <w:p w14:paraId="20FC20C6" w14:textId="77777777" w:rsidR="00901E77" w:rsidRPr="00901E77" w:rsidRDefault="00901E77" w:rsidP="001F236B">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Work stamped across applicable subjects with a smiley face stamper for self-assessment (green, amber, red). </w:t>
      </w:r>
    </w:p>
    <w:p w14:paraId="03821D15" w14:textId="69DD68BF" w:rsidR="00901E77" w:rsidRPr="00901E77" w:rsidRDefault="00901E77" w:rsidP="001F236B">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Staff can provide written feedback if </w:t>
      </w:r>
      <w:r w:rsidR="008C1A27" w:rsidRPr="00901E77">
        <w:rPr>
          <w:rFonts w:ascii="Helvetica" w:eastAsia="Aptos" w:hAnsi="Helvetica" w:cs="Helvetica"/>
          <w:color w:val="000000"/>
          <w:sz w:val="24"/>
          <w:szCs w:val="24"/>
          <w14:ligatures w14:val="standardContextual"/>
        </w:rPr>
        <w:t>necessary,</w:t>
      </w:r>
      <w:r w:rsidRPr="00901E77">
        <w:rPr>
          <w:rFonts w:ascii="Helvetica" w:eastAsia="Aptos" w:hAnsi="Helvetica" w:cs="Helvetica"/>
          <w:color w:val="000000"/>
          <w:sz w:val="24"/>
          <w:szCs w:val="24"/>
          <w14:ligatures w14:val="standardContextual"/>
        </w:rPr>
        <w:t xml:space="preserve"> using a green pen for praise or a pink pen for further comments. </w:t>
      </w:r>
    </w:p>
    <w:p w14:paraId="31A2573E" w14:textId="77777777" w:rsidR="00901E77" w:rsidRPr="00901E77" w:rsidRDefault="00901E77" w:rsidP="001F236B">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Children respond to marking or peer edit using purple pens. </w:t>
      </w:r>
    </w:p>
    <w:p w14:paraId="252BE5F1" w14:textId="57939EAF" w:rsidR="0006679D" w:rsidRPr="00E32830" w:rsidRDefault="00901E77" w:rsidP="00E32830">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Staff will highlight sections of written material in a highlighter pen to show areas of a child’s work where the learning objective has been achieved. </w:t>
      </w:r>
    </w:p>
    <w:p w14:paraId="3E41F290" w14:textId="5A31B647" w:rsidR="009711EB" w:rsidRPr="00716740" w:rsidRDefault="009711EB" w:rsidP="00E32830">
      <w:pPr>
        <w:spacing w:before="240" w:line="216" w:lineRule="auto"/>
        <w:rPr>
          <w:rFonts w:ascii="Arial" w:eastAsia="Times New Roman" w:hAnsi="Arial" w:cs="Arial"/>
          <w:b/>
          <w:bCs/>
          <w:sz w:val="24"/>
          <w:szCs w:val="24"/>
        </w:rPr>
      </w:pPr>
      <w:r w:rsidRPr="009711EB">
        <w:rPr>
          <w:rFonts w:ascii="Arial" w:eastAsiaTheme="minorEastAsia" w:hAnsi="Arial" w:cs="Arial"/>
          <w:b/>
          <w:bCs/>
          <w:sz w:val="24"/>
          <w:szCs w:val="24"/>
          <w:lang w:val="en-US"/>
        </w:rPr>
        <w:t>Benefits</w:t>
      </w:r>
    </w:p>
    <w:p w14:paraId="2C075C46" w14:textId="77777777" w:rsidR="000F19E2" w:rsidRPr="000F19E2" w:rsidRDefault="000F19E2" w:rsidP="007E2778">
      <w:pPr>
        <w:pStyle w:val="ListParagraph"/>
        <w:numPr>
          <w:ilvl w:val="0"/>
          <w:numId w:val="8"/>
        </w:numPr>
        <w:spacing w:line="216" w:lineRule="auto"/>
        <w:ind w:left="851" w:hanging="425"/>
        <w:rPr>
          <w:rFonts w:ascii="Arial" w:hAnsi="Arial" w:cs="Arial"/>
        </w:rPr>
      </w:pPr>
      <w:r w:rsidRPr="000F19E2">
        <w:rPr>
          <w:rFonts w:ascii="Arial" w:eastAsiaTheme="minorEastAsia" w:hAnsi="Arial" w:cs="Arial"/>
          <w:lang w:val="en-US"/>
        </w:rPr>
        <w:t>Pupils’ active involvement in the learning process</w:t>
      </w:r>
    </w:p>
    <w:p w14:paraId="2A43A19F" w14:textId="06223A5F" w:rsidR="000F19E2" w:rsidRPr="000F19E2" w:rsidRDefault="000F19E2" w:rsidP="007E2778">
      <w:pPr>
        <w:pStyle w:val="ListParagraph"/>
        <w:numPr>
          <w:ilvl w:val="0"/>
          <w:numId w:val="8"/>
        </w:numPr>
        <w:spacing w:line="216" w:lineRule="auto"/>
        <w:ind w:left="851" w:hanging="425"/>
        <w:rPr>
          <w:rFonts w:ascii="Arial" w:hAnsi="Arial" w:cs="Arial"/>
        </w:rPr>
      </w:pPr>
      <w:r w:rsidRPr="000F19E2">
        <w:rPr>
          <w:rFonts w:ascii="Arial" w:eastAsiaTheme="minorEastAsia" w:hAnsi="Arial" w:cs="Arial"/>
          <w:lang w:val="en-US"/>
        </w:rPr>
        <w:t>Improved awareness of pupil performance at all stages of a SoW</w:t>
      </w:r>
    </w:p>
    <w:p w14:paraId="7F9C0A74" w14:textId="77777777" w:rsidR="000F19E2" w:rsidRPr="000F19E2" w:rsidRDefault="000F19E2" w:rsidP="007E2778">
      <w:pPr>
        <w:pStyle w:val="ListParagraph"/>
        <w:numPr>
          <w:ilvl w:val="0"/>
          <w:numId w:val="8"/>
        </w:numPr>
        <w:spacing w:line="216" w:lineRule="auto"/>
        <w:ind w:left="851" w:hanging="425"/>
        <w:rPr>
          <w:rFonts w:ascii="Arial" w:hAnsi="Arial" w:cs="Arial"/>
        </w:rPr>
      </w:pPr>
      <w:r w:rsidRPr="000F19E2">
        <w:rPr>
          <w:rFonts w:ascii="Arial" w:eastAsiaTheme="minorEastAsia" w:hAnsi="Arial" w:cs="Arial"/>
          <w:lang w:val="en-US"/>
        </w:rPr>
        <w:t>Increased reflection and a chance to correct previous inaccuracies.</w:t>
      </w:r>
    </w:p>
    <w:p w14:paraId="2049FF1A" w14:textId="77777777" w:rsidR="000F19E2" w:rsidRPr="000F19E2" w:rsidRDefault="000F19E2" w:rsidP="007E2778">
      <w:pPr>
        <w:pStyle w:val="ListParagraph"/>
        <w:numPr>
          <w:ilvl w:val="0"/>
          <w:numId w:val="8"/>
        </w:numPr>
        <w:spacing w:line="216" w:lineRule="auto"/>
        <w:ind w:left="851" w:hanging="425"/>
        <w:rPr>
          <w:rFonts w:ascii="Arial" w:hAnsi="Arial" w:cs="Arial"/>
        </w:rPr>
      </w:pPr>
      <w:r w:rsidRPr="000F19E2">
        <w:rPr>
          <w:rFonts w:ascii="Arial" w:eastAsiaTheme="minorEastAsia" w:hAnsi="Arial" w:cs="Arial"/>
          <w:lang w:val="en-US"/>
        </w:rPr>
        <w:t>Pupils more likely to seek assistance.</w:t>
      </w:r>
    </w:p>
    <w:p w14:paraId="51CC3EC4" w14:textId="77777777" w:rsidR="000F19E2" w:rsidRPr="009711EB" w:rsidRDefault="000F19E2" w:rsidP="007E2778">
      <w:pPr>
        <w:pStyle w:val="ListParagraph"/>
        <w:numPr>
          <w:ilvl w:val="0"/>
          <w:numId w:val="8"/>
        </w:numPr>
        <w:spacing w:line="216" w:lineRule="auto"/>
        <w:ind w:left="851" w:hanging="425"/>
        <w:rPr>
          <w:rFonts w:ascii="Arial" w:hAnsi="Arial" w:cs="Arial"/>
        </w:rPr>
      </w:pPr>
      <w:r w:rsidRPr="000F19E2">
        <w:rPr>
          <w:rFonts w:ascii="Arial" w:eastAsiaTheme="minorEastAsia" w:hAnsi="Arial" w:cs="Arial"/>
          <w:lang w:val="en-US"/>
        </w:rPr>
        <w:t>Better prepared for high stakes tasks</w:t>
      </w:r>
    </w:p>
    <w:p w14:paraId="67ACFB71" w14:textId="2914048F" w:rsidR="009711EB" w:rsidRDefault="009711EB" w:rsidP="00E32830">
      <w:pPr>
        <w:spacing w:before="240" w:line="216" w:lineRule="auto"/>
        <w:ind w:left="851" w:hanging="851"/>
        <w:rPr>
          <w:rFonts w:ascii="Arial" w:hAnsi="Arial" w:cs="Arial"/>
          <w:b/>
          <w:bCs/>
          <w:sz w:val="24"/>
          <w:szCs w:val="24"/>
        </w:rPr>
      </w:pPr>
      <w:r w:rsidRPr="004D1F14">
        <w:rPr>
          <w:rFonts w:ascii="Arial" w:hAnsi="Arial" w:cs="Arial"/>
          <w:b/>
          <w:bCs/>
          <w:sz w:val="24"/>
          <w:szCs w:val="24"/>
        </w:rPr>
        <w:t>Assessment via pupil voice</w:t>
      </w:r>
    </w:p>
    <w:p w14:paraId="240F9CCD" w14:textId="5E726D4B" w:rsidR="004D1F14" w:rsidRPr="00F32FD3" w:rsidRDefault="004D1F14" w:rsidP="007E2778">
      <w:pPr>
        <w:pStyle w:val="ListParagraph"/>
        <w:numPr>
          <w:ilvl w:val="0"/>
          <w:numId w:val="11"/>
        </w:numPr>
        <w:spacing w:line="216" w:lineRule="auto"/>
        <w:ind w:left="851" w:hanging="425"/>
        <w:rPr>
          <w:rFonts w:ascii="Arial" w:hAnsi="Arial" w:cs="Arial"/>
        </w:rPr>
      </w:pPr>
      <w:r w:rsidRPr="00F32FD3">
        <w:rPr>
          <w:rFonts w:ascii="Arial" w:eastAsiaTheme="minorEastAsia" w:hAnsi="Arial" w:cs="Arial"/>
          <w:kern w:val="24"/>
          <w:lang w:val="en-US"/>
        </w:rPr>
        <w:t xml:space="preserve">What have you been studying in </w:t>
      </w:r>
      <w:r w:rsidR="0006679D">
        <w:rPr>
          <w:rFonts w:ascii="Arial" w:eastAsiaTheme="minorEastAsia" w:hAnsi="Arial" w:cs="Arial"/>
          <w:kern w:val="24"/>
          <w:lang w:val="en-US"/>
        </w:rPr>
        <w:t>History</w:t>
      </w:r>
      <w:r w:rsidRPr="00F32FD3">
        <w:rPr>
          <w:rFonts w:ascii="Arial" w:eastAsiaTheme="minorEastAsia" w:hAnsi="Arial" w:cs="Arial"/>
          <w:kern w:val="24"/>
          <w:lang w:val="en-US"/>
        </w:rPr>
        <w:t>?</w:t>
      </w:r>
    </w:p>
    <w:p w14:paraId="7BD1F932" w14:textId="0ABB6D1E" w:rsidR="002A4A3D" w:rsidRPr="00F32FD3" w:rsidRDefault="004D1F14" w:rsidP="007E2778">
      <w:pPr>
        <w:pStyle w:val="ListParagraph"/>
        <w:numPr>
          <w:ilvl w:val="0"/>
          <w:numId w:val="11"/>
        </w:numPr>
        <w:spacing w:line="216" w:lineRule="auto"/>
        <w:ind w:left="851" w:hanging="425"/>
        <w:rPr>
          <w:rFonts w:ascii="Arial" w:hAnsi="Arial" w:cs="Arial"/>
        </w:rPr>
      </w:pPr>
      <w:r w:rsidRPr="00F32FD3">
        <w:rPr>
          <w:rFonts w:ascii="Arial" w:eastAsiaTheme="minorEastAsia" w:hAnsi="Arial" w:cs="Arial"/>
          <w:kern w:val="24"/>
          <w:lang w:val="en-US"/>
        </w:rPr>
        <w:t xml:space="preserve">Do you enjoy </w:t>
      </w:r>
      <w:r w:rsidR="00EC5D33">
        <w:rPr>
          <w:rFonts w:ascii="Arial" w:eastAsiaTheme="minorEastAsia" w:hAnsi="Arial" w:cs="Arial"/>
          <w:kern w:val="24"/>
          <w:lang w:val="en-US"/>
        </w:rPr>
        <w:t>History</w:t>
      </w:r>
      <w:r w:rsidRPr="00F32FD3">
        <w:rPr>
          <w:rFonts w:ascii="Arial" w:eastAsiaTheme="minorEastAsia" w:hAnsi="Arial" w:cs="Arial"/>
          <w:kern w:val="24"/>
          <w:lang w:val="en-US"/>
        </w:rPr>
        <w:t xml:space="preserve"> lesson</w:t>
      </w:r>
      <w:r w:rsidR="002A4A3D" w:rsidRPr="00F32FD3">
        <w:rPr>
          <w:rFonts w:ascii="Arial" w:eastAsiaTheme="minorEastAsia" w:hAnsi="Arial" w:cs="Arial"/>
          <w:kern w:val="24"/>
          <w:lang w:val="en-US"/>
        </w:rPr>
        <w:t xml:space="preserve"> (</w:t>
      </w:r>
      <w:r w:rsidRPr="00F32FD3">
        <w:rPr>
          <w:rFonts w:ascii="Arial" w:eastAsiaTheme="minorEastAsia" w:hAnsi="Arial" w:cs="Arial"/>
          <w:kern w:val="24"/>
          <w:lang w:val="en-US"/>
        </w:rPr>
        <w:t>1</w:t>
      </w:r>
      <w:r w:rsidR="002A4A3D" w:rsidRPr="00F32FD3">
        <w:rPr>
          <w:rFonts w:ascii="Arial" w:eastAsiaTheme="minorEastAsia" w:hAnsi="Arial" w:cs="Arial"/>
          <w:kern w:val="24"/>
          <w:lang w:val="en-US"/>
        </w:rPr>
        <w:t>-</w:t>
      </w:r>
      <w:r w:rsidRPr="00F32FD3">
        <w:rPr>
          <w:rFonts w:ascii="Arial" w:eastAsiaTheme="minorEastAsia" w:hAnsi="Arial" w:cs="Arial"/>
          <w:kern w:val="24"/>
          <w:lang w:val="en-US"/>
        </w:rPr>
        <w:t>10. Why/why not?</w:t>
      </w:r>
      <w:r w:rsidR="00237151">
        <w:rPr>
          <w:rFonts w:ascii="Arial" w:eastAsiaTheme="minorEastAsia" w:hAnsi="Arial" w:cs="Arial"/>
          <w:kern w:val="24"/>
          <w:lang w:val="en-US"/>
        </w:rPr>
        <w:t>)</w:t>
      </w:r>
    </w:p>
    <w:p w14:paraId="2A8805F0" w14:textId="3EB7140E" w:rsidR="004D1F14" w:rsidRPr="006462CA" w:rsidRDefault="004D1F14" w:rsidP="007E2778">
      <w:pPr>
        <w:pStyle w:val="ListParagraph"/>
        <w:numPr>
          <w:ilvl w:val="0"/>
          <w:numId w:val="11"/>
        </w:numPr>
        <w:spacing w:line="216" w:lineRule="auto"/>
        <w:ind w:left="851" w:hanging="425"/>
        <w:rPr>
          <w:rFonts w:ascii="Arial" w:hAnsi="Arial" w:cs="Arial"/>
        </w:rPr>
      </w:pPr>
      <w:r w:rsidRPr="00F32FD3">
        <w:rPr>
          <w:rFonts w:ascii="Arial" w:eastAsiaTheme="minorEastAsia" w:hAnsi="Arial" w:cs="Arial"/>
          <w:kern w:val="24"/>
          <w:lang w:val="en-US"/>
        </w:rPr>
        <w:t xml:space="preserve">What is your </w:t>
      </w:r>
      <w:r w:rsidR="00DE35E9" w:rsidRPr="00F32FD3">
        <w:rPr>
          <w:rFonts w:ascii="Arial" w:eastAsiaTheme="minorEastAsia" w:hAnsi="Arial" w:cs="Arial"/>
          <w:kern w:val="24"/>
          <w:lang w:val="en-US"/>
        </w:rPr>
        <w:t>favorite</w:t>
      </w:r>
      <w:r w:rsidRPr="00F32FD3">
        <w:rPr>
          <w:rFonts w:ascii="Arial" w:eastAsiaTheme="minorEastAsia" w:hAnsi="Arial" w:cs="Arial"/>
          <w:kern w:val="24"/>
          <w:lang w:val="en-US"/>
        </w:rPr>
        <w:t xml:space="preserve"> aspect of </w:t>
      </w:r>
      <w:r w:rsidR="00716740">
        <w:rPr>
          <w:rFonts w:ascii="Arial" w:eastAsiaTheme="minorEastAsia" w:hAnsi="Arial" w:cs="Arial"/>
          <w:kern w:val="24"/>
          <w:lang w:val="en-US"/>
        </w:rPr>
        <w:t>History</w:t>
      </w:r>
      <w:r w:rsidRPr="00F32FD3">
        <w:rPr>
          <w:rFonts w:ascii="Arial" w:eastAsiaTheme="minorEastAsia" w:hAnsi="Arial" w:cs="Arial"/>
          <w:kern w:val="24"/>
          <w:lang w:val="en-US"/>
        </w:rPr>
        <w:t>?</w:t>
      </w:r>
    </w:p>
    <w:p w14:paraId="3F58863A" w14:textId="3BEAE8FC" w:rsidR="004D1F14" w:rsidRPr="006462CA" w:rsidRDefault="004D1F14" w:rsidP="007E2778">
      <w:pPr>
        <w:pStyle w:val="ListParagraph"/>
        <w:numPr>
          <w:ilvl w:val="0"/>
          <w:numId w:val="11"/>
        </w:numPr>
        <w:spacing w:line="216" w:lineRule="auto"/>
        <w:ind w:left="851" w:hanging="425"/>
        <w:rPr>
          <w:rFonts w:ascii="Arial" w:hAnsi="Arial" w:cs="Arial"/>
        </w:rPr>
      </w:pPr>
      <w:r w:rsidRPr="006462CA">
        <w:rPr>
          <w:rFonts w:ascii="Arial" w:eastAsiaTheme="minorEastAsia" w:hAnsi="Arial" w:cs="Arial"/>
          <w:kern w:val="24"/>
          <w:lang w:val="en-US"/>
        </w:rPr>
        <w:t xml:space="preserve">How often do you do </w:t>
      </w:r>
      <w:r w:rsidR="00716740">
        <w:rPr>
          <w:rFonts w:ascii="Arial" w:eastAsiaTheme="minorEastAsia" w:hAnsi="Arial" w:cs="Arial"/>
          <w:kern w:val="24"/>
          <w:lang w:val="en-US"/>
        </w:rPr>
        <w:t>History</w:t>
      </w:r>
      <w:r w:rsidRPr="006462CA">
        <w:rPr>
          <w:rFonts w:ascii="Arial" w:eastAsiaTheme="minorEastAsia" w:hAnsi="Arial" w:cs="Arial"/>
          <w:kern w:val="24"/>
          <w:lang w:val="en-US"/>
        </w:rPr>
        <w:t>?</w:t>
      </w:r>
    </w:p>
    <w:p w14:paraId="3C876271" w14:textId="2919263C" w:rsidR="006462CA" w:rsidRPr="006462CA" w:rsidRDefault="006462CA" w:rsidP="007E2778">
      <w:pPr>
        <w:pStyle w:val="ListParagraph"/>
        <w:numPr>
          <w:ilvl w:val="0"/>
          <w:numId w:val="13"/>
        </w:numPr>
        <w:spacing w:line="216" w:lineRule="auto"/>
        <w:ind w:left="851" w:hanging="425"/>
        <w:rPr>
          <w:rFonts w:ascii="Arial" w:hAnsi="Arial" w:cs="Arial"/>
        </w:rPr>
      </w:pPr>
      <w:r w:rsidRPr="006462CA">
        <w:rPr>
          <w:rFonts w:ascii="Arial" w:eastAsiaTheme="minorEastAsia" w:hAnsi="Arial" w:cs="Arial"/>
          <w:kern w:val="24"/>
          <w:lang w:val="en-US"/>
        </w:rPr>
        <w:t xml:space="preserve">What does it mean to think, work and act like a </w:t>
      </w:r>
      <w:r w:rsidR="00716740">
        <w:rPr>
          <w:rFonts w:ascii="Arial" w:eastAsiaTheme="minorEastAsia" w:hAnsi="Arial" w:cs="Arial"/>
          <w:kern w:val="24"/>
          <w:lang w:val="en-US"/>
        </w:rPr>
        <w:t>Historian</w:t>
      </w:r>
      <w:r w:rsidRPr="006462CA">
        <w:rPr>
          <w:rFonts w:ascii="Arial" w:eastAsiaTheme="minorEastAsia" w:hAnsi="Arial" w:cs="Arial"/>
          <w:kern w:val="24"/>
          <w:lang w:val="en-US"/>
        </w:rPr>
        <w:t>?</w:t>
      </w:r>
    </w:p>
    <w:p w14:paraId="764B6E09" w14:textId="10795A33" w:rsidR="006462CA" w:rsidRPr="009A0BC5" w:rsidRDefault="006462CA" w:rsidP="007E2778">
      <w:pPr>
        <w:pStyle w:val="ListParagraph"/>
        <w:numPr>
          <w:ilvl w:val="0"/>
          <w:numId w:val="13"/>
        </w:numPr>
        <w:spacing w:line="216" w:lineRule="auto"/>
        <w:ind w:left="851" w:hanging="425"/>
        <w:rPr>
          <w:rFonts w:ascii="Arial" w:hAnsi="Arial" w:cs="Arial"/>
        </w:rPr>
      </w:pPr>
      <w:r w:rsidRPr="009A0BC5">
        <w:rPr>
          <w:rFonts w:ascii="Arial" w:eastAsiaTheme="minorEastAsia" w:hAnsi="Arial" w:cs="Arial"/>
          <w:kern w:val="24"/>
          <w:lang w:val="en-US"/>
        </w:rPr>
        <w:t xml:space="preserve">I saw you learning about </w:t>
      </w:r>
      <w:r w:rsidR="00167735">
        <w:rPr>
          <w:rFonts w:ascii="Arial" w:eastAsiaTheme="minorEastAsia" w:hAnsi="Arial" w:cs="Arial"/>
          <w:kern w:val="24"/>
          <w:lang w:val="en-US"/>
        </w:rPr>
        <w:t>the Anglo Saxons</w:t>
      </w:r>
      <w:r w:rsidRPr="009A0BC5">
        <w:rPr>
          <w:rFonts w:ascii="Arial" w:eastAsiaTheme="minorEastAsia" w:hAnsi="Arial" w:cs="Arial"/>
          <w:kern w:val="24"/>
          <w:lang w:val="en-US"/>
        </w:rPr>
        <w:t xml:space="preserve"> in the lesson</w:t>
      </w:r>
      <w:r w:rsidR="009A0BC5">
        <w:rPr>
          <w:rFonts w:ascii="Arial" w:eastAsiaTheme="minorEastAsia" w:hAnsi="Arial" w:cs="Arial"/>
          <w:kern w:val="24"/>
          <w:lang w:val="en-US"/>
        </w:rPr>
        <w:t>.</w:t>
      </w:r>
      <w:r w:rsidRPr="009A0BC5">
        <w:rPr>
          <w:rFonts w:ascii="Arial" w:eastAsiaTheme="minorEastAsia" w:hAnsi="Arial" w:cs="Arial"/>
          <w:kern w:val="24"/>
          <w:lang w:val="en-US"/>
        </w:rPr>
        <w:t xml:space="preserve"> Tell me/explain to me how this connects with </w:t>
      </w:r>
      <w:r w:rsidR="00167735">
        <w:rPr>
          <w:rFonts w:ascii="Arial" w:eastAsiaTheme="minorEastAsia" w:hAnsi="Arial" w:cs="Arial"/>
          <w:kern w:val="24"/>
          <w:lang w:val="en-US"/>
        </w:rPr>
        <w:t xml:space="preserve">the </w:t>
      </w:r>
      <w:r w:rsidR="00486E3F">
        <w:rPr>
          <w:rFonts w:ascii="Arial" w:eastAsiaTheme="minorEastAsia" w:hAnsi="Arial" w:cs="Arial"/>
          <w:kern w:val="24"/>
          <w:lang w:val="en-US"/>
        </w:rPr>
        <w:t>Romans</w:t>
      </w:r>
      <w:r w:rsidRPr="009A0BC5">
        <w:rPr>
          <w:rFonts w:ascii="Arial" w:eastAsiaTheme="minorEastAsia" w:hAnsi="Arial" w:cs="Arial"/>
          <w:kern w:val="24"/>
          <w:lang w:val="en-US"/>
        </w:rPr>
        <w:t xml:space="preserve"> that you studied last year?</w:t>
      </w:r>
    </w:p>
    <w:p w14:paraId="46C93DCA" w14:textId="68E1D167" w:rsidR="006462CA" w:rsidRPr="009A0BC5" w:rsidRDefault="006462CA" w:rsidP="007E2778">
      <w:pPr>
        <w:pStyle w:val="ListParagraph"/>
        <w:numPr>
          <w:ilvl w:val="0"/>
          <w:numId w:val="13"/>
        </w:numPr>
        <w:spacing w:line="216" w:lineRule="auto"/>
        <w:ind w:left="851" w:hanging="425"/>
        <w:rPr>
          <w:rFonts w:ascii="Arial" w:hAnsi="Arial" w:cs="Arial"/>
        </w:rPr>
      </w:pPr>
      <w:r w:rsidRPr="009A0BC5">
        <w:rPr>
          <w:rFonts w:ascii="Arial" w:eastAsiaTheme="minorEastAsia" w:hAnsi="Arial" w:cs="Arial"/>
          <w:kern w:val="24"/>
          <w:lang w:val="en-US"/>
        </w:rPr>
        <w:t xml:space="preserve">How would you find out more about a </w:t>
      </w:r>
      <w:r w:rsidR="00486E3F">
        <w:rPr>
          <w:rFonts w:ascii="Arial" w:eastAsiaTheme="minorEastAsia" w:hAnsi="Arial" w:cs="Arial"/>
          <w:kern w:val="24"/>
          <w:lang w:val="en-US"/>
        </w:rPr>
        <w:t>subject?</w:t>
      </w:r>
    </w:p>
    <w:p w14:paraId="5D831346" w14:textId="24C1B2B5" w:rsidR="00CE4707" w:rsidRPr="00DB5B5A" w:rsidRDefault="00486E3F" w:rsidP="007E2778">
      <w:pPr>
        <w:pStyle w:val="ListParagraph"/>
        <w:numPr>
          <w:ilvl w:val="0"/>
          <w:numId w:val="13"/>
        </w:numPr>
        <w:spacing w:line="216" w:lineRule="auto"/>
        <w:ind w:left="851" w:hanging="425"/>
        <w:rPr>
          <w:rFonts w:ascii="Arial" w:hAnsi="Arial" w:cs="Arial"/>
        </w:rPr>
      </w:pPr>
      <w:r>
        <w:rPr>
          <w:rFonts w:ascii="Arial" w:eastAsiaTheme="minorEastAsia" w:hAnsi="Arial" w:cs="Arial"/>
          <w:kern w:val="24"/>
          <w:lang w:val="en-US"/>
        </w:rPr>
        <w:t xml:space="preserve">If you could go back in </w:t>
      </w:r>
      <w:proofErr w:type="gramStart"/>
      <w:r>
        <w:rPr>
          <w:rFonts w:ascii="Arial" w:eastAsiaTheme="minorEastAsia" w:hAnsi="Arial" w:cs="Arial"/>
          <w:kern w:val="24"/>
          <w:lang w:val="en-US"/>
        </w:rPr>
        <w:t>time</w:t>
      </w:r>
      <w:proofErr w:type="gramEnd"/>
      <w:r>
        <w:rPr>
          <w:rFonts w:ascii="Arial" w:eastAsiaTheme="minorEastAsia" w:hAnsi="Arial" w:cs="Arial"/>
          <w:kern w:val="24"/>
          <w:lang w:val="en-US"/>
        </w:rPr>
        <w:t xml:space="preserve"> what period of history would it be?</w:t>
      </w:r>
    </w:p>
    <w:p w14:paraId="7D9E1743" w14:textId="77777777" w:rsidR="00573855" w:rsidRDefault="00573855" w:rsidP="00EB3A1A">
      <w:pPr>
        <w:spacing w:line="216" w:lineRule="auto"/>
        <w:rPr>
          <w:rFonts w:ascii="Arial" w:eastAsiaTheme="minorEastAsia" w:hAnsi="Arial" w:cs="Arial"/>
          <w:b/>
          <w:bCs/>
          <w:kern w:val="24"/>
          <w:sz w:val="24"/>
          <w:szCs w:val="24"/>
          <w:lang w:val="en-US"/>
        </w:rPr>
      </w:pPr>
    </w:p>
    <w:sectPr w:rsidR="00573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8C"/>
    <w:multiLevelType w:val="hybridMultilevel"/>
    <w:tmpl w:val="B2AE6B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21D71"/>
    <w:multiLevelType w:val="hybridMultilevel"/>
    <w:tmpl w:val="57A238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C0037"/>
    <w:multiLevelType w:val="hybridMultilevel"/>
    <w:tmpl w:val="F7AE58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426"/>
    <w:multiLevelType w:val="hybridMultilevel"/>
    <w:tmpl w:val="3B4884D2"/>
    <w:lvl w:ilvl="0" w:tplc="12E404A2">
      <w:start w:val="1"/>
      <w:numFmt w:val="bullet"/>
      <w:lvlText w:val="•"/>
      <w:lvlJc w:val="left"/>
      <w:pPr>
        <w:tabs>
          <w:tab w:val="num" w:pos="720"/>
        </w:tabs>
        <w:ind w:left="720" w:hanging="360"/>
      </w:pPr>
      <w:rPr>
        <w:rFonts w:ascii="Arial" w:hAnsi="Arial" w:hint="default"/>
      </w:rPr>
    </w:lvl>
    <w:lvl w:ilvl="1" w:tplc="0A0CB974" w:tentative="1">
      <w:start w:val="1"/>
      <w:numFmt w:val="bullet"/>
      <w:lvlText w:val="•"/>
      <w:lvlJc w:val="left"/>
      <w:pPr>
        <w:tabs>
          <w:tab w:val="num" w:pos="1440"/>
        </w:tabs>
        <w:ind w:left="1440" w:hanging="360"/>
      </w:pPr>
      <w:rPr>
        <w:rFonts w:ascii="Arial" w:hAnsi="Arial" w:hint="default"/>
      </w:rPr>
    </w:lvl>
    <w:lvl w:ilvl="2" w:tplc="496AD03C" w:tentative="1">
      <w:start w:val="1"/>
      <w:numFmt w:val="bullet"/>
      <w:lvlText w:val="•"/>
      <w:lvlJc w:val="left"/>
      <w:pPr>
        <w:tabs>
          <w:tab w:val="num" w:pos="2160"/>
        </w:tabs>
        <w:ind w:left="2160" w:hanging="360"/>
      </w:pPr>
      <w:rPr>
        <w:rFonts w:ascii="Arial" w:hAnsi="Arial" w:hint="default"/>
      </w:rPr>
    </w:lvl>
    <w:lvl w:ilvl="3" w:tplc="088E8B90" w:tentative="1">
      <w:start w:val="1"/>
      <w:numFmt w:val="bullet"/>
      <w:lvlText w:val="•"/>
      <w:lvlJc w:val="left"/>
      <w:pPr>
        <w:tabs>
          <w:tab w:val="num" w:pos="2880"/>
        </w:tabs>
        <w:ind w:left="2880" w:hanging="360"/>
      </w:pPr>
      <w:rPr>
        <w:rFonts w:ascii="Arial" w:hAnsi="Arial" w:hint="default"/>
      </w:rPr>
    </w:lvl>
    <w:lvl w:ilvl="4" w:tplc="802E04B8" w:tentative="1">
      <w:start w:val="1"/>
      <w:numFmt w:val="bullet"/>
      <w:lvlText w:val="•"/>
      <w:lvlJc w:val="left"/>
      <w:pPr>
        <w:tabs>
          <w:tab w:val="num" w:pos="3600"/>
        </w:tabs>
        <w:ind w:left="3600" w:hanging="360"/>
      </w:pPr>
      <w:rPr>
        <w:rFonts w:ascii="Arial" w:hAnsi="Arial" w:hint="default"/>
      </w:rPr>
    </w:lvl>
    <w:lvl w:ilvl="5" w:tplc="76BA47B6" w:tentative="1">
      <w:start w:val="1"/>
      <w:numFmt w:val="bullet"/>
      <w:lvlText w:val="•"/>
      <w:lvlJc w:val="left"/>
      <w:pPr>
        <w:tabs>
          <w:tab w:val="num" w:pos="4320"/>
        </w:tabs>
        <w:ind w:left="4320" w:hanging="360"/>
      </w:pPr>
      <w:rPr>
        <w:rFonts w:ascii="Arial" w:hAnsi="Arial" w:hint="default"/>
      </w:rPr>
    </w:lvl>
    <w:lvl w:ilvl="6" w:tplc="819825BA" w:tentative="1">
      <w:start w:val="1"/>
      <w:numFmt w:val="bullet"/>
      <w:lvlText w:val="•"/>
      <w:lvlJc w:val="left"/>
      <w:pPr>
        <w:tabs>
          <w:tab w:val="num" w:pos="5040"/>
        </w:tabs>
        <w:ind w:left="5040" w:hanging="360"/>
      </w:pPr>
      <w:rPr>
        <w:rFonts w:ascii="Arial" w:hAnsi="Arial" w:hint="default"/>
      </w:rPr>
    </w:lvl>
    <w:lvl w:ilvl="7" w:tplc="9286A484" w:tentative="1">
      <w:start w:val="1"/>
      <w:numFmt w:val="bullet"/>
      <w:lvlText w:val="•"/>
      <w:lvlJc w:val="left"/>
      <w:pPr>
        <w:tabs>
          <w:tab w:val="num" w:pos="5760"/>
        </w:tabs>
        <w:ind w:left="5760" w:hanging="360"/>
      </w:pPr>
      <w:rPr>
        <w:rFonts w:ascii="Arial" w:hAnsi="Arial" w:hint="default"/>
      </w:rPr>
    </w:lvl>
    <w:lvl w:ilvl="8" w:tplc="E7261B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0A386D"/>
    <w:multiLevelType w:val="hybridMultilevel"/>
    <w:tmpl w:val="D0F85A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675B3"/>
    <w:multiLevelType w:val="hybridMultilevel"/>
    <w:tmpl w:val="66E4BD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46951"/>
    <w:multiLevelType w:val="hybridMultilevel"/>
    <w:tmpl w:val="6A16614C"/>
    <w:lvl w:ilvl="0" w:tplc="F8B4B2E4">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33CA6"/>
    <w:multiLevelType w:val="hybridMultilevel"/>
    <w:tmpl w:val="F10AC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B4470"/>
    <w:multiLevelType w:val="hybridMultilevel"/>
    <w:tmpl w:val="653AF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23D45"/>
    <w:multiLevelType w:val="hybridMultilevel"/>
    <w:tmpl w:val="5F969682"/>
    <w:lvl w:ilvl="0" w:tplc="8AF676A8">
      <w:start w:val="1"/>
      <w:numFmt w:val="bullet"/>
      <w:lvlText w:val="•"/>
      <w:lvlJc w:val="left"/>
      <w:pPr>
        <w:tabs>
          <w:tab w:val="num" w:pos="720"/>
        </w:tabs>
        <w:ind w:left="720" w:hanging="360"/>
      </w:pPr>
      <w:rPr>
        <w:rFonts w:ascii="Arial" w:hAnsi="Arial" w:hint="default"/>
      </w:rPr>
    </w:lvl>
    <w:lvl w:ilvl="1" w:tplc="9CFCDC9E" w:tentative="1">
      <w:start w:val="1"/>
      <w:numFmt w:val="bullet"/>
      <w:lvlText w:val="•"/>
      <w:lvlJc w:val="left"/>
      <w:pPr>
        <w:tabs>
          <w:tab w:val="num" w:pos="1440"/>
        </w:tabs>
        <w:ind w:left="1440" w:hanging="360"/>
      </w:pPr>
      <w:rPr>
        <w:rFonts w:ascii="Arial" w:hAnsi="Arial" w:hint="default"/>
      </w:rPr>
    </w:lvl>
    <w:lvl w:ilvl="2" w:tplc="5D5E5DA0" w:tentative="1">
      <w:start w:val="1"/>
      <w:numFmt w:val="bullet"/>
      <w:lvlText w:val="•"/>
      <w:lvlJc w:val="left"/>
      <w:pPr>
        <w:tabs>
          <w:tab w:val="num" w:pos="2160"/>
        </w:tabs>
        <w:ind w:left="2160" w:hanging="360"/>
      </w:pPr>
      <w:rPr>
        <w:rFonts w:ascii="Arial" w:hAnsi="Arial" w:hint="default"/>
      </w:rPr>
    </w:lvl>
    <w:lvl w:ilvl="3" w:tplc="16D8BEC0" w:tentative="1">
      <w:start w:val="1"/>
      <w:numFmt w:val="bullet"/>
      <w:lvlText w:val="•"/>
      <w:lvlJc w:val="left"/>
      <w:pPr>
        <w:tabs>
          <w:tab w:val="num" w:pos="2880"/>
        </w:tabs>
        <w:ind w:left="2880" w:hanging="360"/>
      </w:pPr>
      <w:rPr>
        <w:rFonts w:ascii="Arial" w:hAnsi="Arial" w:hint="default"/>
      </w:rPr>
    </w:lvl>
    <w:lvl w:ilvl="4" w:tplc="616A9F38" w:tentative="1">
      <w:start w:val="1"/>
      <w:numFmt w:val="bullet"/>
      <w:lvlText w:val="•"/>
      <w:lvlJc w:val="left"/>
      <w:pPr>
        <w:tabs>
          <w:tab w:val="num" w:pos="3600"/>
        </w:tabs>
        <w:ind w:left="3600" w:hanging="360"/>
      </w:pPr>
      <w:rPr>
        <w:rFonts w:ascii="Arial" w:hAnsi="Arial" w:hint="default"/>
      </w:rPr>
    </w:lvl>
    <w:lvl w:ilvl="5" w:tplc="BA0E2A32" w:tentative="1">
      <w:start w:val="1"/>
      <w:numFmt w:val="bullet"/>
      <w:lvlText w:val="•"/>
      <w:lvlJc w:val="left"/>
      <w:pPr>
        <w:tabs>
          <w:tab w:val="num" w:pos="4320"/>
        </w:tabs>
        <w:ind w:left="4320" w:hanging="360"/>
      </w:pPr>
      <w:rPr>
        <w:rFonts w:ascii="Arial" w:hAnsi="Arial" w:hint="default"/>
      </w:rPr>
    </w:lvl>
    <w:lvl w:ilvl="6" w:tplc="14B859C6" w:tentative="1">
      <w:start w:val="1"/>
      <w:numFmt w:val="bullet"/>
      <w:lvlText w:val="•"/>
      <w:lvlJc w:val="left"/>
      <w:pPr>
        <w:tabs>
          <w:tab w:val="num" w:pos="5040"/>
        </w:tabs>
        <w:ind w:left="5040" w:hanging="360"/>
      </w:pPr>
      <w:rPr>
        <w:rFonts w:ascii="Arial" w:hAnsi="Arial" w:hint="default"/>
      </w:rPr>
    </w:lvl>
    <w:lvl w:ilvl="7" w:tplc="89DE6AD2" w:tentative="1">
      <w:start w:val="1"/>
      <w:numFmt w:val="bullet"/>
      <w:lvlText w:val="•"/>
      <w:lvlJc w:val="left"/>
      <w:pPr>
        <w:tabs>
          <w:tab w:val="num" w:pos="5760"/>
        </w:tabs>
        <w:ind w:left="5760" w:hanging="360"/>
      </w:pPr>
      <w:rPr>
        <w:rFonts w:ascii="Arial" w:hAnsi="Arial" w:hint="default"/>
      </w:rPr>
    </w:lvl>
    <w:lvl w:ilvl="8" w:tplc="6D0A8E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8B5752"/>
    <w:multiLevelType w:val="hybridMultilevel"/>
    <w:tmpl w:val="5CC6B182"/>
    <w:lvl w:ilvl="0" w:tplc="3AECD7CC">
      <w:start w:val="1"/>
      <w:numFmt w:val="bullet"/>
      <w:lvlText w:val="•"/>
      <w:lvlJc w:val="left"/>
      <w:pPr>
        <w:tabs>
          <w:tab w:val="num" w:pos="720"/>
        </w:tabs>
        <w:ind w:left="720" w:hanging="360"/>
      </w:pPr>
      <w:rPr>
        <w:rFonts w:ascii="Arial" w:hAnsi="Arial" w:hint="default"/>
      </w:rPr>
    </w:lvl>
    <w:lvl w:ilvl="1" w:tplc="6CDA6C0A" w:tentative="1">
      <w:start w:val="1"/>
      <w:numFmt w:val="bullet"/>
      <w:lvlText w:val="•"/>
      <w:lvlJc w:val="left"/>
      <w:pPr>
        <w:tabs>
          <w:tab w:val="num" w:pos="1440"/>
        </w:tabs>
        <w:ind w:left="1440" w:hanging="360"/>
      </w:pPr>
      <w:rPr>
        <w:rFonts w:ascii="Arial" w:hAnsi="Arial" w:hint="default"/>
      </w:rPr>
    </w:lvl>
    <w:lvl w:ilvl="2" w:tplc="4880A7C6">
      <w:start w:val="1"/>
      <w:numFmt w:val="bullet"/>
      <w:lvlText w:val="•"/>
      <w:lvlJc w:val="left"/>
      <w:pPr>
        <w:tabs>
          <w:tab w:val="num" w:pos="2160"/>
        </w:tabs>
        <w:ind w:left="2160" w:hanging="360"/>
      </w:pPr>
      <w:rPr>
        <w:rFonts w:ascii="Arial" w:hAnsi="Arial" w:hint="default"/>
      </w:rPr>
    </w:lvl>
    <w:lvl w:ilvl="3" w:tplc="C4766DAC" w:tentative="1">
      <w:start w:val="1"/>
      <w:numFmt w:val="bullet"/>
      <w:lvlText w:val="•"/>
      <w:lvlJc w:val="left"/>
      <w:pPr>
        <w:tabs>
          <w:tab w:val="num" w:pos="2880"/>
        </w:tabs>
        <w:ind w:left="2880" w:hanging="360"/>
      </w:pPr>
      <w:rPr>
        <w:rFonts w:ascii="Arial" w:hAnsi="Arial" w:hint="default"/>
      </w:rPr>
    </w:lvl>
    <w:lvl w:ilvl="4" w:tplc="ED768F52" w:tentative="1">
      <w:start w:val="1"/>
      <w:numFmt w:val="bullet"/>
      <w:lvlText w:val="•"/>
      <w:lvlJc w:val="left"/>
      <w:pPr>
        <w:tabs>
          <w:tab w:val="num" w:pos="3600"/>
        </w:tabs>
        <w:ind w:left="3600" w:hanging="360"/>
      </w:pPr>
      <w:rPr>
        <w:rFonts w:ascii="Arial" w:hAnsi="Arial" w:hint="default"/>
      </w:rPr>
    </w:lvl>
    <w:lvl w:ilvl="5" w:tplc="E3DE4C2E" w:tentative="1">
      <w:start w:val="1"/>
      <w:numFmt w:val="bullet"/>
      <w:lvlText w:val="•"/>
      <w:lvlJc w:val="left"/>
      <w:pPr>
        <w:tabs>
          <w:tab w:val="num" w:pos="4320"/>
        </w:tabs>
        <w:ind w:left="4320" w:hanging="360"/>
      </w:pPr>
      <w:rPr>
        <w:rFonts w:ascii="Arial" w:hAnsi="Arial" w:hint="default"/>
      </w:rPr>
    </w:lvl>
    <w:lvl w:ilvl="6" w:tplc="ED4C1B88" w:tentative="1">
      <w:start w:val="1"/>
      <w:numFmt w:val="bullet"/>
      <w:lvlText w:val="•"/>
      <w:lvlJc w:val="left"/>
      <w:pPr>
        <w:tabs>
          <w:tab w:val="num" w:pos="5040"/>
        </w:tabs>
        <w:ind w:left="5040" w:hanging="360"/>
      </w:pPr>
      <w:rPr>
        <w:rFonts w:ascii="Arial" w:hAnsi="Arial" w:hint="default"/>
      </w:rPr>
    </w:lvl>
    <w:lvl w:ilvl="7" w:tplc="9968A704" w:tentative="1">
      <w:start w:val="1"/>
      <w:numFmt w:val="bullet"/>
      <w:lvlText w:val="•"/>
      <w:lvlJc w:val="left"/>
      <w:pPr>
        <w:tabs>
          <w:tab w:val="num" w:pos="5760"/>
        </w:tabs>
        <w:ind w:left="5760" w:hanging="360"/>
      </w:pPr>
      <w:rPr>
        <w:rFonts w:ascii="Arial" w:hAnsi="Arial" w:hint="default"/>
      </w:rPr>
    </w:lvl>
    <w:lvl w:ilvl="8" w:tplc="D4BEFB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6915FC"/>
    <w:multiLevelType w:val="hybridMultilevel"/>
    <w:tmpl w:val="44A85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321DE"/>
    <w:multiLevelType w:val="hybridMultilevel"/>
    <w:tmpl w:val="0CBCEA04"/>
    <w:lvl w:ilvl="0" w:tplc="3FFE5164">
      <w:start w:val="1"/>
      <w:numFmt w:val="bullet"/>
      <w:lvlText w:val="•"/>
      <w:lvlJc w:val="left"/>
      <w:pPr>
        <w:tabs>
          <w:tab w:val="num" w:pos="720"/>
        </w:tabs>
        <w:ind w:left="720" w:hanging="360"/>
      </w:pPr>
      <w:rPr>
        <w:rFonts w:ascii="Arial" w:hAnsi="Arial" w:hint="default"/>
      </w:rPr>
    </w:lvl>
    <w:lvl w:ilvl="1" w:tplc="DC46E81A" w:tentative="1">
      <w:start w:val="1"/>
      <w:numFmt w:val="bullet"/>
      <w:lvlText w:val="•"/>
      <w:lvlJc w:val="left"/>
      <w:pPr>
        <w:tabs>
          <w:tab w:val="num" w:pos="1440"/>
        </w:tabs>
        <w:ind w:left="1440" w:hanging="360"/>
      </w:pPr>
      <w:rPr>
        <w:rFonts w:ascii="Arial" w:hAnsi="Arial" w:hint="default"/>
      </w:rPr>
    </w:lvl>
    <w:lvl w:ilvl="2" w:tplc="EDEAE4D2" w:tentative="1">
      <w:start w:val="1"/>
      <w:numFmt w:val="bullet"/>
      <w:lvlText w:val="•"/>
      <w:lvlJc w:val="left"/>
      <w:pPr>
        <w:tabs>
          <w:tab w:val="num" w:pos="2160"/>
        </w:tabs>
        <w:ind w:left="2160" w:hanging="360"/>
      </w:pPr>
      <w:rPr>
        <w:rFonts w:ascii="Arial" w:hAnsi="Arial" w:hint="default"/>
      </w:rPr>
    </w:lvl>
    <w:lvl w:ilvl="3" w:tplc="D0FE3EE6" w:tentative="1">
      <w:start w:val="1"/>
      <w:numFmt w:val="bullet"/>
      <w:lvlText w:val="•"/>
      <w:lvlJc w:val="left"/>
      <w:pPr>
        <w:tabs>
          <w:tab w:val="num" w:pos="2880"/>
        </w:tabs>
        <w:ind w:left="2880" w:hanging="360"/>
      </w:pPr>
      <w:rPr>
        <w:rFonts w:ascii="Arial" w:hAnsi="Arial" w:hint="default"/>
      </w:rPr>
    </w:lvl>
    <w:lvl w:ilvl="4" w:tplc="5BC62086" w:tentative="1">
      <w:start w:val="1"/>
      <w:numFmt w:val="bullet"/>
      <w:lvlText w:val="•"/>
      <w:lvlJc w:val="left"/>
      <w:pPr>
        <w:tabs>
          <w:tab w:val="num" w:pos="3600"/>
        </w:tabs>
        <w:ind w:left="3600" w:hanging="360"/>
      </w:pPr>
      <w:rPr>
        <w:rFonts w:ascii="Arial" w:hAnsi="Arial" w:hint="default"/>
      </w:rPr>
    </w:lvl>
    <w:lvl w:ilvl="5" w:tplc="F8DA7D4E" w:tentative="1">
      <w:start w:val="1"/>
      <w:numFmt w:val="bullet"/>
      <w:lvlText w:val="•"/>
      <w:lvlJc w:val="left"/>
      <w:pPr>
        <w:tabs>
          <w:tab w:val="num" w:pos="4320"/>
        </w:tabs>
        <w:ind w:left="4320" w:hanging="360"/>
      </w:pPr>
      <w:rPr>
        <w:rFonts w:ascii="Arial" w:hAnsi="Arial" w:hint="default"/>
      </w:rPr>
    </w:lvl>
    <w:lvl w:ilvl="6" w:tplc="75D86A70" w:tentative="1">
      <w:start w:val="1"/>
      <w:numFmt w:val="bullet"/>
      <w:lvlText w:val="•"/>
      <w:lvlJc w:val="left"/>
      <w:pPr>
        <w:tabs>
          <w:tab w:val="num" w:pos="5040"/>
        </w:tabs>
        <w:ind w:left="5040" w:hanging="360"/>
      </w:pPr>
      <w:rPr>
        <w:rFonts w:ascii="Arial" w:hAnsi="Arial" w:hint="default"/>
      </w:rPr>
    </w:lvl>
    <w:lvl w:ilvl="7" w:tplc="B74ED65E" w:tentative="1">
      <w:start w:val="1"/>
      <w:numFmt w:val="bullet"/>
      <w:lvlText w:val="•"/>
      <w:lvlJc w:val="left"/>
      <w:pPr>
        <w:tabs>
          <w:tab w:val="num" w:pos="5760"/>
        </w:tabs>
        <w:ind w:left="5760" w:hanging="360"/>
      </w:pPr>
      <w:rPr>
        <w:rFonts w:ascii="Arial" w:hAnsi="Arial" w:hint="default"/>
      </w:rPr>
    </w:lvl>
    <w:lvl w:ilvl="8" w:tplc="8F82F2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3545FA"/>
    <w:multiLevelType w:val="hybridMultilevel"/>
    <w:tmpl w:val="94FC2904"/>
    <w:lvl w:ilvl="0" w:tplc="FBAA67C2">
      <w:start w:val="1"/>
      <w:numFmt w:val="bullet"/>
      <w:lvlText w:val="•"/>
      <w:lvlJc w:val="left"/>
      <w:pPr>
        <w:tabs>
          <w:tab w:val="num" w:pos="720"/>
        </w:tabs>
        <w:ind w:left="720" w:hanging="360"/>
      </w:pPr>
      <w:rPr>
        <w:rFonts w:ascii="Arial" w:hAnsi="Arial" w:hint="default"/>
      </w:rPr>
    </w:lvl>
    <w:lvl w:ilvl="1" w:tplc="EEF0192A" w:tentative="1">
      <w:start w:val="1"/>
      <w:numFmt w:val="bullet"/>
      <w:lvlText w:val="•"/>
      <w:lvlJc w:val="left"/>
      <w:pPr>
        <w:tabs>
          <w:tab w:val="num" w:pos="1440"/>
        </w:tabs>
        <w:ind w:left="1440" w:hanging="360"/>
      </w:pPr>
      <w:rPr>
        <w:rFonts w:ascii="Arial" w:hAnsi="Arial" w:hint="default"/>
      </w:rPr>
    </w:lvl>
    <w:lvl w:ilvl="2" w:tplc="D7789610" w:tentative="1">
      <w:start w:val="1"/>
      <w:numFmt w:val="bullet"/>
      <w:lvlText w:val="•"/>
      <w:lvlJc w:val="left"/>
      <w:pPr>
        <w:tabs>
          <w:tab w:val="num" w:pos="2160"/>
        </w:tabs>
        <w:ind w:left="2160" w:hanging="360"/>
      </w:pPr>
      <w:rPr>
        <w:rFonts w:ascii="Arial" w:hAnsi="Arial" w:hint="default"/>
      </w:rPr>
    </w:lvl>
    <w:lvl w:ilvl="3" w:tplc="67F6D782" w:tentative="1">
      <w:start w:val="1"/>
      <w:numFmt w:val="bullet"/>
      <w:lvlText w:val="•"/>
      <w:lvlJc w:val="left"/>
      <w:pPr>
        <w:tabs>
          <w:tab w:val="num" w:pos="2880"/>
        </w:tabs>
        <w:ind w:left="2880" w:hanging="360"/>
      </w:pPr>
      <w:rPr>
        <w:rFonts w:ascii="Arial" w:hAnsi="Arial" w:hint="default"/>
      </w:rPr>
    </w:lvl>
    <w:lvl w:ilvl="4" w:tplc="12A6C5CA" w:tentative="1">
      <w:start w:val="1"/>
      <w:numFmt w:val="bullet"/>
      <w:lvlText w:val="•"/>
      <w:lvlJc w:val="left"/>
      <w:pPr>
        <w:tabs>
          <w:tab w:val="num" w:pos="3600"/>
        </w:tabs>
        <w:ind w:left="3600" w:hanging="360"/>
      </w:pPr>
      <w:rPr>
        <w:rFonts w:ascii="Arial" w:hAnsi="Arial" w:hint="default"/>
      </w:rPr>
    </w:lvl>
    <w:lvl w:ilvl="5" w:tplc="4CCC8CC0" w:tentative="1">
      <w:start w:val="1"/>
      <w:numFmt w:val="bullet"/>
      <w:lvlText w:val="•"/>
      <w:lvlJc w:val="left"/>
      <w:pPr>
        <w:tabs>
          <w:tab w:val="num" w:pos="4320"/>
        </w:tabs>
        <w:ind w:left="4320" w:hanging="360"/>
      </w:pPr>
      <w:rPr>
        <w:rFonts w:ascii="Arial" w:hAnsi="Arial" w:hint="default"/>
      </w:rPr>
    </w:lvl>
    <w:lvl w:ilvl="6" w:tplc="329011C2" w:tentative="1">
      <w:start w:val="1"/>
      <w:numFmt w:val="bullet"/>
      <w:lvlText w:val="•"/>
      <w:lvlJc w:val="left"/>
      <w:pPr>
        <w:tabs>
          <w:tab w:val="num" w:pos="5040"/>
        </w:tabs>
        <w:ind w:left="5040" w:hanging="360"/>
      </w:pPr>
      <w:rPr>
        <w:rFonts w:ascii="Arial" w:hAnsi="Arial" w:hint="default"/>
      </w:rPr>
    </w:lvl>
    <w:lvl w:ilvl="7" w:tplc="C5D2C348" w:tentative="1">
      <w:start w:val="1"/>
      <w:numFmt w:val="bullet"/>
      <w:lvlText w:val="•"/>
      <w:lvlJc w:val="left"/>
      <w:pPr>
        <w:tabs>
          <w:tab w:val="num" w:pos="5760"/>
        </w:tabs>
        <w:ind w:left="5760" w:hanging="360"/>
      </w:pPr>
      <w:rPr>
        <w:rFonts w:ascii="Arial" w:hAnsi="Arial" w:hint="default"/>
      </w:rPr>
    </w:lvl>
    <w:lvl w:ilvl="8" w:tplc="3CC0F4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7948D6"/>
    <w:multiLevelType w:val="hybridMultilevel"/>
    <w:tmpl w:val="104C7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B4A8A"/>
    <w:multiLevelType w:val="hybridMultilevel"/>
    <w:tmpl w:val="C17AE772"/>
    <w:lvl w:ilvl="0" w:tplc="BD4A3304">
      <w:start w:val="1"/>
      <w:numFmt w:val="bullet"/>
      <w:lvlText w:val="•"/>
      <w:lvlJc w:val="left"/>
      <w:pPr>
        <w:tabs>
          <w:tab w:val="num" w:pos="720"/>
        </w:tabs>
        <w:ind w:left="720" w:hanging="360"/>
      </w:pPr>
      <w:rPr>
        <w:rFonts w:ascii="Arial" w:hAnsi="Arial" w:hint="default"/>
      </w:rPr>
    </w:lvl>
    <w:lvl w:ilvl="1" w:tplc="AA8E790E" w:tentative="1">
      <w:start w:val="1"/>
      <w:numFmt w:val="bullet"/>
      <w:lvlText w:val="•"/>
      <w:lvlJc w:val="left"/>
      <w:pPr>
        <w:tabs>
          <w:tab w:val="num" w:pos="1440"/>
        </w:tabs>
        <w:ind w:left="1440" w:hanging="360"/>
      </w:pPr>
      <w:rPr>
        <w:rFonts w:ascii="Arial" w:hAnsi="Arial" w:hint="default"/>
      </w:rPr>
    </w:lvl>
    <w:lvl w:ilvl="2" w:tplc="6E0C4062" w:tentative="1">
      <w:start w:val="1"/>
      <w:numFmt w:val="bullet"/>
      <w:lvlText w:val="•"/>
      <w:lvlJc w:val="left"/>
      <w:pPr>
        <w:tabs>
          <w:tab w:val="num" w:pos="2160"/>
        </w:tabs>
        <w:ind w:left="2160" w:hanging="360"/>
      </w:pPr>
      <w:rPr>
        <w:rFonts w:ascii="Arial" w:hAnsi="Arial" w:hint="default"/>
      </w:rPr>
    </w:lvl>
    <w:lvl w:ilvl="3" w:tplc="716A90C2" w:tentative="1">
      <w:start w:val="1"/>
      <w:numFmt w:val="bullet"/>
      <w:lvlText w:val="•"/>
      <w:lvlJc w:val="left"/>
      <w:pPr>
        <w:tabs>
          <w:tab w:val="num" w:pos="2880"/>
        </w:tabs>
        <w:ind w:left="2880" w:hanging="360"/>
      </w:pPr>
      <w:rPr>
        <w:rFonts w:ascii="Arial" w:hAnsi="Arial" w:hint="default"/>
      </w:rPr>
    </w:lvl>
    <w:lvl w:ilvl="4" w:tplc="F52895DE" w:tentative="1">
      <w:start w:val="1"/>
      <w:numFmt w:val="bullet"/>
      <w:lvlText w:val="•"/>
      <w:lvlJc w:val="left"/>
      <w:pPr>
        <w:tabs>
          <w:tab w:val="num" w:pos="3600"/>
        </w:tabs>
        <w:ind w:left="3600" w:hanging="360"/>
      </w:pPr>
      <w:rPr>
        <w:rFonts w:ascii="Arial" w:hAnsi="Arial" w:hint="default"/>
      </w:rPr>
    </w:lvl>
    <w:lvl w:ilvl="5" w:tplc="D778964A" w:tentative="1">
      <w:start w:val="1"/>
      <w:numFmt w:val="bullet"/>
      <w:lvlText w:val="•"/>
      <w:lvlJc w:val="left"/>
      <w:pPr>
        <w:tabs>
          <w:tab w:val="num" w:pos="4320"/>
        </w:tabs>
        <w:ind w:left="4320" w:hanging="360"/>
      </w:pPr>
      <w:rPr>
        <w:rFonts w:ascii="Arial" w:hAnsi="Arial" w:hint="default"/>
      </w:rPr>
    </w:lvl>
    <w:lvl w:ilvl="6" w:tplc="3A263C06" w:tentative="1">
      <w:start w:val="1"/>
      <w:numFmt w:val="bullet"/>
      <w:lvlText w:val="•"/>
      <w:lvlJc w:val="left"/>
      <w:pPr>
        <w:tabs>
          <w:tab w:val="num" w:pos="5040"/>
        </w:tabs>
        <w:ind w:left="5040" w:hanging="360"/>
      </w:pPr>
      <w:rPr>
        <w:rFonts w:ascii="Arial" w:hAnsi="Arial" w:hint="default"/>
      </w:rPr>
    </w:lvl>
    <w:lvl w:ilvl="7" w:tplc="09E4E9B2" w:tentative="1">
      <w:start w:val="1"/>
      <w:numFmt w:val="bullet"/>
      <w:lvlText w:val="•"/>
      <w:lvlJc w:val="left"/>
      <w:pPr>
        <w:tabs>
          <w:tab w:val="num" w:pos="5760"/>
        </w:tabs>
        <w:ind w:left="5760" w:hanging="360"/>
      </w:pPr>
      <w:rPr>
        <w:rFonts w:ascii="Arial" w:hAnsi="Arial" w:hint="default"/>
      </w:rPr>
    </w:lvl>
    <w:lvl w:ilvl="8" w:tplc="DCA665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223F2C"/>
    <w:multiLevelType w:val="hybridMultilevel"/>
    <w:tmpl w:val="955C6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377A8"/>
    <w:multiLevelType w:val="hybridMultilevel"/>
    <w:tmpl w:val="52D64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547DD"/>
    <w:multiLevelType w:val="hybridMultilevel"/>
    <w:tmpl w:val="7E88B5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E0B15"/>
    <w:multiLevelType w:val="hybridMultilevel"/>
    <w:tmpl w:val="9F52B858"/>
    <w:lvl w:ilvl="0" w:tplc="AB4AEBE2">
      <w:start w:val="1"/>
      <w:numFmt w:val="bullet"/>
      <w:lvlText w:val=""/>
      <w:lvlJc w:val="left"/>
      <w:pPr>
        <w:tabs>
          <w:tab w:val="num" w:pos="720"/>
        </w:tabs>
        <w:ind w:left="720" w:hanging="360"/>
      </w:pPr>
      <w:rPr>
        <w:rFonts w:ascii="Wingdings" w:hAnsi="Wingdings" w:hint="default"/>
      </w:rPr>
    </w:lvl>
    <w:lvl w:ilvl="1" w:tplc="EBBAE84C" w:tentative="1">
      <w:start w:val="1"/>
      <w:numFmt w:val="bullet"/>
      <w:lvlText w:val=""/>
      <w:lvlJc w:val="left"/>
      <w:pPr>
        <w:tabs>
          <w:tab w:val="num" w:pos="1440"/>
        </w:tabs>
        <w:ind w:left="1440" w:hanging="360"/>
      </w:pPr>
      <w:rPr>
        <w:rFonts w:ascii="Wingdings" w:hAnsi="Wingdings" w:hint="default"/>
      </w:rPr>
    </w:lvl>
    <w:lvl w:ilvl="2" w:tplc="34BEBA9A" w:tentative="1">
      <w:start w:val="1"/>
      <w:numFmt w:val="bullet"/>
      <w:lvlText w:val=""/>
      <w:lvlJc w:val="left"/>
      <w:pPr>
        <w:tabs>
          <w:tab w:val="num" w:pos="2160"/>
        </w:tabs>
        <w:ind w:left="2160" w:hanging="360"/>
      </w:pPr>
      <w:rPr>
        <w:rFonts w:ascii="Wingdings" w:hAnsi="Wingdings" w:hint="default"/>
      </w:rPr>
    </w:lvl>
    <w:lvl w:ilvl="3" w:tplc="1D0467AA" w:tentative="1">
      <w:start w:val="1"/>
      <w:numFmt w:val="bullet"/>
      <w:lvlText w:val=""/>
      <w:lvlJc w:val="left"/>
      <w:pPr>
        <w:tabs>
          <w:tab w:val="num" w:pos="2880"/>
        </w:tabs>
        <w:ind w:left="2880" w:hanging="360"/>
      </w:pPr>
      <w:rPr>
        <w:rFonts w:ascii="Wingdings" w:hAnsi="Wingdings" w:hint="default"/>
      </w:rPr>
    </w:lvl>
    <w:lvl w:ilvl="4" w:tplc="692C41D0" w:tentative="1">
      <w:start w:val="1"/>
      <w:numFmt w:val="bullet"/>
      <w:lvlText w:val=""/>
      <w:lvlJc w:val="left"/>
      <w:pPr>
        <w:tabs>
          <w:tab w:val="num" w:pos="3600"/>
        </w:tabs>
        <w:ind w:left="3600" w:hanging="360"/>
      </w:pPr>
      <w:rPr>
        <w:rFonts w:ascii="Wingdings" w:hAnsi="Wingdings" w:hint="default"/>
      </w:rPr>
    </w:lvl>
    <w:lvl w:ilvl="5" w:tplc="18BC2790" w:tentative="1">
      <w:start w:val="1"/>
      <w:numFmt w:val="bullet"/>
      <w:lvlText w:val=""/>
      <w:lvlJc w:val="left"/>
      <w:pPr>
        <w:tabs>
          <w:tab w:val="num" w:pos="4320"/>
        </w:tabs>
        <w:ind w:left="4320" w:hanging="360"/>
      </w:pPr>
      <w:rPr>
        <w:rFonts w:ascii="Wingdings" w:hAnsi="Wingdings" w:hint="default"/>
      </w:rPr>
    </w:lvl>
    <w:lvl w:ilvl="6" w:tplc="0C126EEA" w:tentative="1">
      <w:start w:val="1"/>
      <w:numFmt w:val="bullet"/>
      <w:lvlText w:val=""/>
      <w:lvlJc w:val="left"/>
      <w:pPr>
        <w:tabs>
          <w:tab w:val="num" w:pos="5040"/>
        </w:tabs>
        <w:ind w:left="5040" w:hanging="360"/>
      </w:pPr>
      <w:rPr>
        <w:rFonts w:ascii="Wingdings" w:hAnsi="Wingdings" w:hint="default"/>
      </w:rPr>
    </w:lvl>
    <w:lvl w:ilvl="7" w:tplc="6F020622" w:tentative="1">
      <w:start w:val="1"/>
      <w:numFmt w:val="bullet"/>
      <w:lvlText w:val=""/>
      <w:lvlJc w:val="left"/>
      <w:pPr>
        <w:tabs>
          <w:tab w:val="num" w:pos="5760"/>
        </w:tabs>
        <w:ind w:left="5760" w:hanging="360"/>
      </w:pPr>
      <w:rPr>
        <w:rFonts w:ascii="Wingdings" w:hAnsi="Wingdings" w:hint="default"/>
      </w:rPr>
    </w:lvl>
    <w:lvl w:ilvl="8" w:tplc="B39E27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D91F60"/>
    <w:multiLevelType w:val="hybridMultilevel"/>
    <w:tmpl w:val="B2920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013833">
    <w:abstractNumId w:val="18"/>
  </w:num>
  <w:num w:numId="2" w16cid:durableId="584386262">
    <w:abstractNumId w:val="19"/>
  </w:num>
  <w:num w:numId="3" w16cid:durableId="2019380592">
    <w:abstractNumId w:val="20"/>
  </w:num>
  <w:num w:numId="4" w16cid:durableId="2060398258">
    <w:abstractNumId w:val="4"/>
  </w:num>
  <w:num w:numId="5" w16cid:durableId="2061972229">
    <w:abstractNumId w:val="0"/>
  </w:num>
  <w:num w:numId="6" w16cid:durableId="288055899">
    <w:abstractNumId w:val="5"/>
  </w:num>
  <w:num w:numId="7" w16cid:durableId="574240982">
    <w:abstractNumId w:val="10"/>
  </w:num>
  <w:num w:numId="8" w16cid:durableId="1438061852">
    <w:abstractNumId w:val="1"/>
  </w:num>
  <w:num w:numId="9" w16cid:durableId="1045522250">
    <w:abstractNumId w:val="14"/>
  </w:num>
  <w:num w:numId="10" w16cid:durableId="428817000">
    <w:abstractNumId w:val="3"/>
  </w:num>
  <w:num w:numId="11" w16cid:durableId="1952320611">
    <w:abstractNumId w:val="16"/>
  </w:num>
  <w:num w:numId="12" w16cid:durableId="1658915731">
    <w:abstractNumId w:val="15"/>
  </w:num>
  <w:num w:numId="13" w16cid:durableId="382561176">
    <w:abstractNumId w:val="17"/>
  </w:num>
  <w:num w:numId="14" w16cid:durableId="1017198435">
    <w:abstractNumId w:val="9"/>
  </w:num>
  <w:num w:numId="15" w16cid:durableId="21131703">
    <w:abstractNumId w:val="13"/>
  </w:num>
  <w:num w:numId="16" w16cid:durableId="1261179099">
    <w:abstractNumId w:val="12"/>
  </w:num>
  <w:num w:numId="17" w16cid:durableId="686056167">
    <w:abstractNumId w:val="2"/>
  </w:num>
  <w:num w:numId="18" w16cid:durableId="10684757">
    <w:abstractNumId w:val="8"/>
  </w:num>
  <w:num w:numId="19" w16cid:durableId="307245580">
    <w:abstractNumId w:val="6"/>
  </w:num>
  <w:num w:numId="20" w16cid:durableId="2128311894">
    <w:abstractNumId w:val="7"/>
  </w:num>
  <w:num w:numId="21" w16cid:durableId="1233155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6B"/>
    <w:rsid w:val="00000DF1"/>
    <w:rsid w:val="000274F9"/>
    <w:rsid w:val="0006679D"/>
    <w:rsid w:val="000C0888"/>
    <w:rsid w:val="000F19E2"/>
    <w:rsid w:val="00153F21"/>
    <w:rsid w:val="00167735"/>
    <w:rsid w:val="0018325A"/>
    <w:rsid w:val="001F236B"/>
    <w:rsid w:val="00217586"/>
    <w:rsid w:val="00237151"/>
    <w:rsid w:val="00262B48"/>
    <w:rsid w:val="0026611C"/>
    <w:rsid w:val="00292F57"/>
    <w:rsid w:val="00296AA3"/>
    <w:rsid w:val="002A1FCE"/>
    <w:rsid w:val="002A4A3D"/>
    <w:rsid w:val="002A4C0B"/>
    <w:rsid w:val="002D3FBA"/>
    <w:rsid w:val="00393489"/>
    <w:rsid w:val="003B1F88"/>
    <w:rsid w:val="003B5EF3"/>
    <w:rsid w:val="003C3687"/>
    <w:rsid w:val="003F1431"/>
    <w:rsid w:val="003F5DE2"/>
    <w:rsid w:val="0043198F"/>
    <w:rsid w:val="00437323"/>
    <w:rsid w:val="0046307B"/>
    <w:rsid w:val="00486E3F"/>
    <w:rsid w:val="004D1F14"/>
    <w:rsid w:val="00573855"/>
    <w:rsid w:val="0061311F"/>
    <w:rsid w:val="006462CA"/>
    <w:rsid w:val="0066321C"/>
    <w:rsid w:val="00696C4B"/>
    <w:rsid w:val="006A516E"/>
    <w:rsid w:val="00716740"/>
    <w:rsid w:val="007176A9"/>
    <w:rsid w:val="00745147"/>
    <w:rsid w:val="00764B9B"/>
    <w:rsid w:val="00765F45"/>
    <w:rsid w:val="007B23D2"/>
    <w:rsid w:val="007E2778"/>
    <w:rsid w:val="00812AAB"/>
    <w:rsid w:val="008224FF"/>
    <w:rsid w:val="0086479E"/>
    <w:rsid w:val="008856AF"/>
    <w:rsid w:val="008A50A2"/>
    <w:rsid w:val="008C1A27"/>
    <w:rsid w:val="008C73B4"/>
    <w:rsid w:val="00901E77"/>
    <w:rsid w:val="0091021D"/>
    <w:rsid w:val="00941CB3"/>
    <w:rsid w:val="00952F3F"/>
    <w:rsid w:val="0096740F"/>
    <w:rsid w:val="009711EB"/>
    <w:rsid w:val="009A0BC5"/>
    <w:rsid w:val="009C2D91"/>
    <w:rsid w:val="009C6D0C"/>
    <w:rsid w:val="00A67F77"/>
    <w:rsid w:val="00AB3777"/>
    <w:rsid w:val="00AD1557"/>
    <w:rsid w:val="00AD7B8A"/>
    <w:rsid w:val="00B00048"/>
    <w:rsid w:val="00B45870"/>
    <w:rsid w:val="00B601F3"/>
    <w:rsid w:val="00B825A4"/>
    <w:rsid w:val="00BB7BA0"/>
    <w:rsid w:val="00C3690B"/>
    <w:rsid w:val="00CE350F"/>
    <w:rsid w:val="00CE4707"/>
    <w:rsid w:val="00D716CF"/>
    <w:rsid w:val="00DB32FB"/>
    <w:rsid w:val="00DB5B5A"/>
    <w:rsid w:val="00DD09BD"/>
    <w:rsid w:val="00DD3002"/>
    <w:rsid w:val="00DE35E9"/>
    <w:rsid w:val="00E07FE0"/>
    <w:rsid w:val="00E10692"/>
    <w:rsid w:val="00E134D6"/>
    <w:rsid w:val="00E32830"/>
    <w:rsid w:val="00E3416B"/>
    <w:rsid w:val="00E914C9"/>
    <w:rsid w:val="00E926A3"/>
    <w:rsid w:val="00EB3A1A"/>
    <w:rsid w:val="00EC5D33"/>
    <w:rsid w:val="00F04BB3"/>
    <w:rsid w:val="00F32FD3"/>
    <w:rsid w:val="00F34D2E"/>
    <w:rsid w:val="00F860DB"/>
    <w:rsid w:val="00F973DE"/>
    <w:rsid w:val="00FA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72FB"/>
  <w15:chartTrackingRefBased/>
  <w15:docId w15:val="{E5B06FD5-1A44-4899-8D0A-6432F6D8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16B"/>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B3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C2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14571">
      <w:bodyDiv w:val="1"/>
      <w:marLeft w:val="0"/>
      <w:marRight w:val="0"/>
      <w:marTop w:val="0"/>
      <w:marBottom w:val="0"/>
      <w:divBdr>
        <w:top w:val="none" w:sz="0" w:space="0" w:color="auto"/>
        <w:left w:val="none" w:sz="0" w:space="0" w:color="auto"/>
        <w:bottom w:val="none" w:sz="0" w:space="0" w:color="auto"/>
        <w:right w:val="none" w:sz="0" w:space="0" w:color="auto"/>
      </w:divBdr>
      <w:divsChild>
        <w:div w:id="390537794">
          <w:marLeft w:val="360"/>
          <w:marRight w:val="0"/>
          <w:marTop w:val="200"/>
          <w:marBottom w:val="0"/>
          <w:divBdr>
            <w:top w:val="none" w:sz="0" w:space="0" w:color="auto"/>
            <w:left w:val="none" w:sz="0" w:space="0" w:color="auto"/>
            <w:bottom w:val="none" w:sz="0" w:space="0" w:color="auto"/>
            <w:right w:val="none" w:sz="0" w:space="0" w:color="auto"/>
          </w:divBdr>
        </w:div>
        <w:div w:id="1280065285">
          <w:marLeft w:val="360"/>
          <w:marRight w:val="0"/>
          <w:marTop w:val="200"/>
          <w:marBottom w:val="0"/>
          <w:divBdr>
            <w:top w:val="none" w:sz="0" w:space="0" w:color="auto"/>
            <w:left w:val="none" w:sz="0" w:space="0" w:color="auto"/>
            <w:bottom w:val="none" w:sz="0" w:space="0" w:color="auto"/>
            <w:right w:val="none" w:sz="0" w:space="0" w:color="auto"/>
          </w:divBdr>
        </w:div>
        <w:div w:id="1878466911">
          <w:marLeft w:val="360"/>
          <w:marRight w:val="0"/>
          <w:marTop w:val="200"/>
          <w:marBottom w:val="0"/>
          <w:divBdr>
            <w:top w:val="none" w:sz="0" w:space="0" w:color="auto"/>
            <w:left w:val="none" w:sz="0" w:space="0" w:color="auto"/>
            <w:bottom w:val="none" w:sz="0" w:space="0" w:color="auto"/>
            <w:right w:val="none" w:sz="0" w:space="0" w:color="auto"/>
          </w:divBdr>
        </w:div>
        <w:div w:id="306596169">
          <w:marLeft w:val="360"/>
          <w:marRight w:val="0"/>
          <w:marTop w:val="200"/>
          <w:marBottom w:val="0"/>
          <w:divBdr>
            <w:top w:val="none" w:sz="0" w:space="0" w:color="auto"/>
            <w:left w:val="none" w:sz="0" w:space="0" w:color="auto"/>
            <w:bottom w:val="none" w:sz="0" w:space="0" w:color="auto"/>
            <w:right w:val="none" w:sz="0" w:space="0" w:color="auto"/>
          </w:divBdr>
        </w:div>
      </w:divsChild>
    </w:div>
    <w:div w:id="411049906">
      <w:bodyDiv w:val="1"/>
      <w:marLeft w:val="0"/>
      <w:marRight w:val="0"/>
      <w:marTop w:val="0"/>
      <w:marBottom w:val="0"/>
      <w:divBdr>
        <w:top w:val="none" w:sz="0" w:space="0" w:color="auto"/>
        <w:left w:val="none" w:sz="0" w:space="0" w:color="auto"/>
        <w:bottom w:val="none" w:sz="0" w:space="0" w:color="auto"/>
        <w:right w:val="none" w:sz="0" w:space="0" w:color="auto"/>
      </w:divBdr>
    </w:div>
    <w:div w:id="808476355">
      <w:bodyDiv w:val="1"/>
      <w:marLeft w:val="0"/>
      <w:marRight w:val="0"/>
      <w:marTop w:val="0"/>
      <w:marBottom w:val="0"/>
      <w:divBdr>
        <w:top w:val="none" w:sz="0" w:space="0" w:color="auto"/>
        <w:left w:val="none" w:sz="0" w:space="0" w:color="auto"/>
        <w:bottom w:val="none" w:sz="0" w:space="0" w:color="auto"/>
        <w:right w:val="none" w:sz="0" w:space="0" w:color="auto"/>
      </w:divBdr>
    </w:div>
    <w:div w:id="993724575">
      <w:bodyDiv w:val="1"/>
      <w:marLeft w:val="0"/>
      <w:marRight w:val="0"/>
      <w:marTop w:val="0"/>
      <w:marBottom w:val="0"/>
      <w:divBdr>
        <w:top w:val="none" w:sz="0" w:space="0" w:color="auto"/>
        <w:left w:val="none" w:sz="0" w:space="0" w:color="auto"/>
        <w:bottom w:val="none" w:sz="0" w:space="0" w:color="auto"/>
        <w:right w:val="none" w:sz="0" w:space="0" w:color="auto"/>
      </w:divBdr>
      <w:divsChild>
        <w:div w:id="1978217830">
          <w:marLeft w:val="360"/>
          <w:marRight w:val="0"/>
          <w:marTop w:val="200"/>
          <w:marBottom w:val="0"/>
          <w:divBdr>
            <w:top w:val="none" w:sz="0" w:space="0" w:color="auto"/>
            <w:left w:val="none" w:sz="0" w:space="0" w:color="auto"/>
            <w:bottom w:val="none" w:sz="0" w:space="0" w:color="auto"/>
            <w:right w:val="none" w:sz="0" w:space="0" w:color="auto"/>
          </w:divBdr>
        </w:div>
        <w:div w:id="178086691">
          <w:marLeft w:val="360"/>
          <w:marRight w:val="0"/>
          <w:marTop w:val="200"/>
          <w:marBottom w:val="0"/>
          <w:divBdr>
            <w:top w:val="none" w:sz="0" w:space="0" w:color="auto"/>
            <w:left w:val="none" w:sz="0" w:space="0" w:color="auto"/>
            <w:bottom w:val="none" w:sz="0" w:space="0" w:color="auto"/>
            <w:right w:val="none" w:sz="0" w:space="0" w:color="auto"/>
          </w:divBdr>
        </w:div>
        <w:div w:id="1616399460">
          <w:marLeft w:val="360"/>
          <w:marRight w:val="0"/>
          <w:marTop w:val="200"/>
          <w:marBottom w:val="0"/>
          <w:divBdr>
            <w:top w:val="none" w:sz="0" w:space="0" w:color="auto"/>
            <w:left w:val="none" w:sz="0" w:space="0" w:color="auto"/>
            <w:bottom w:val="none" w:sz="0" w:space="0" w:color="auto"/>
            <w:right w:val="none" w:sz="0" w:space="0" w:color="auto"/>
          </w:divBdr>
        </w:div>
        <w:div w:id="480660048">
          <w:marLeft w:val="360"/>
          <w:marRight w:val="0"/>
          <w:marTop w:val="200"/>
          <w:marBottom w:val="0"/>
          <w:divBdr>
            <w:top w:val="none" w:sz="0" w:space="0" w:color="auto"/>
            <w:left w:val="none" w:sz="0" w:space="0" w:color="auto"/>
            <w:bottom w:val="none" w:sz="0" w:space="0" w:color="auto"/>
            <w:right w:val="none" w:sz="0" w:space="0" w:color="auto"/>
          </w:divBdr>
        </w:div>
        <w:div w:id="649335509">
          <w:marLeft w:val="360"/>
          <w:marRight w:val="0"/>
          <w:marTop w:val="200"/>
          <w:marBottom w:val="0"/>
          <w:divBdr>
            <w:top w:val="none" w:sz="0" w:space="0" w:color="auto"/>
            <w:left w:val="none" w:sz="0" w:space="0" w:color="auto"/>
            <w:bottom w:val="none" w:sz="0" w:space="0" w:color="auto"/>
            <w:right w:val="none" w:sz="0" w:space="0" w:color="auto"/>
          </w:divBdr>
        </w:div>
        <w:div w:id="1152067245">
          <w:marLeft w:val="360"/>
          <w:marRight w:val="0"/>
          <w:marTop w:val="200"/>
          <w:marBottom w:val="0"/>
          <w:divBdr>
            <w:top w:val="none" w:sz="0" w:space="0" w:color="auto"/>
            <w:left w:val="none" w:sz="0" w:space="0" w:color="auto"/>
            <w:bottom w:val="none" w:sz="0" w:space="0" w:color="auto"/>
            <w:right w:val="none" w:sz="0" w:space="0" w:color="auto"/>
          </w:divBdr>
        </w:div>
      </w:divsChild>
    </w:div>
    <w:div w:id="1045636680">
      <w:bodyDiv w:val="1"/>
      <w:marLeft w:val="0"/>
      <w:marRight w:val="0"/>
      <w:marTop w:val="0"/>
      <w:marBottom w:val="0"/>
      <w:divBdr>
        <w:top w:val="none" w:sz="0" w:space="0" w:color="auto"/>
        <w:left w:val="none" w:sz="0" w:space="0" w:color="auto"/>
        <w:bottom w:val="none" w:sz="0" w:space="0" w:color="auto"/>
        <w:right w:val="none" w:sz="0" w:space="0" w:color="auto"/>
      </w:divBdr>
    </w:div>
    <w:div w:id="1228028413">
      <w:bodyDiv w:val="1"/>
      <w:marLeft w:val="0"/>
      <w:marRight w:val="0"/>
      <w:marTop w:val="0"/>
      <w:marBottom w:val="0"/>
      <w:divBdr>
        <w:top w:val="none" w:sz="0" w:space="0" w:color="auto"/>
        <w:left w:val="none" w:sz="0" w:space="0" w:color="auto"/>
        <w:bottom w:val="none" w:sz="0" w:space="0" w:color="auto"/>
        <w:right w:val="none" w:sz="0" w:space="0" w:color="auto"/>
      </w:divBdr>
      <w:divsChild>
        <w:div w:id="1738547401">
          <w:marLeft w:val="360"/>
          <w:marRight w:val="0"/>
          <w:marTop w:val="200"/>
          <w:marBottom w:val="0"/>
          <w:divBdr>
            <w:top w:val="none" w:sz="0" w:space="0" w:color="auto"/>
            <w:left w:val="none" w:sz="0" w:space="0" w:color="auto"/>
            <w:bottom w:val="none" w:sz="0" w:space="0" w:color="auto"/>
            <w:right w:val="none" w:sz="0" w:space="0" w:color="auto"/>
          </w:divBdr>
        </w:div>
        <w:div w:id="1427774937">
          <w:marLeft w:val="360"/>
          <w:marRight w:val="0"/>
          <w:marTop w:val="200"/>
          <w:marBottom w:val="0"/>
          <w:divBdr>
            <w:top w:val="none" w:sz="0" w:space="0" w:color="auto"/>
            <w:left w:val="none" w:sz="0" w:space="0" w:color="auto"/>
            <w:bottom w:val="none" w:sz="0" w:space="0" w:color="auto"/>
            <w:right w:val="none" w:sz="0" w:space="0" w:color="auto"/>
          </w:divBdr>
        </w:div>
        <w:div w:id="995840649">
          <w:marLeft w:val="360"/>
          <w:marRight w:val="0"/>
          <w:marTop w:val="200"/>
          <w:marBottom w:val="0"/>
          <w:divBdr>
            <w:top w:val="none" w:sz="0" w:space="0" w:color="auto"/>
            <w:left w:val="none" w:sz="0" w:space="0" w:color="auto"/>
            <w:bottom w:val="none" w:sz="0" w:space="0" w:color="auto"/>
            <w:right w:val="none" w:sz="0" w:space="0" w:color="auto"/>
          </w:divBdr>
        </w:div>
        <w:div w:id="1915313700">
          <w:marLeft w:val="360"/>
          <w:marRight w:val="0"/>
          <w:marTop w:val="200"/>
          <w:marBottom w:val="0"/>
          <w:divBdr>
            <w:top w:val="none" w:sz="0" w:space="0" w:color="auto"/>
            <w:left w:val="none" w:sz="0" w:space="0" w:color="auto"/>
            <w:bottom w:val="none" w:sz="0" w:space="0" w:color="auto"/>
            <w:right w:val="none" w:sz="0" w:space="0" w:color="auto"/>
          </w:divBdr>
        </w:div>
        <w:div w:id="1197233847">
          <w:marLeft w:val="360"/>
          <w:marRight w:val="0"/>
          <w:marTop w:val="200"/>
          <w:marBottom w:val="0"/>
          <w:divBdr>
            <w:top w:val="none" w:sz="0" w:space="0" w:color="auto"/>
            <w:left w:val="none" w:sz="0" w:space="0" w:color="auto"/>
            <w:bottom w:val="none" w:sz="0" w:space="0" w:color="auto"/>
            <w:right w:val="none" w:sz="0" w:space="0" w:color="auto"/>
          </w:divBdr>
        </w:div>
      </w:divsChild>
    </w:div>
    <w:div w:id="1623882289">
      <w:bodyDiv w:val="1"/>
      <w:marLeft w:val="0"/>
      <w:marRight w:val="0"/>
      <w:marTop w:val="0"/>
      <w:marBottom w:val="0"/>
      <w:divBdr>
        <w:top w:val="none" w:sz="0" w:space="0" w:color="auto"/>
        <w:left w:val="none" w:sz="0" w:space="0" w:color="auto"/>
        <w:bottom w:val="none" w:sz="0" w:space="0" w:color="auto"/>
        <w:right w:val="none" w:sz="0" w:space="0" w:color="auto"/>
      </w:divBdr>
    </w:div>
    <w:div w:id="1768236853">
      <w:bodyDiv w:val="1"/>
      <w:marLeft w:val="0"/>
      <w:marRight w:val="0"/>
      <w:marTop w:val="0"/>
      <w:marBottom w:val="0"/>
      <w:divBdr>
        <w:top w:val="none" w:sz="0" w:space="0" w:color="auto"/>
        <w:left w:val="none" w:sz="0" w:space="0" w:color="auto"/>
        <w:bottom w:val="none" w:sz="0" w:space="0" w:color="auto"/>
        <w:right w:val="none" w:sz="0" w:space="0" w:color="auto"/>
      </w:divBdr>
    </w:div>
    <w:div w:id="1817647578">
      <w:bodyDiv w:val="1"/>
      <w:marLeft w:val="0"/>
      <w:marRight w:val="0"/>
      <w:marTop w:val="0"/>
      <w:marBottom w:val="0"/>
      <w:divBdr>
        <w:top w:val="none" w:sz="0" w:space="0" w:color="auto"/>
        <w:left w:val="none" w:sz="0" w:space="0" w:color="auto"/>
        <w:bottom w:val="none" w:sz="0" w:space="0" w:color="auto"/>
        <w:right w:val="none" w:sz="0" w:space="0" w:color="auto"/>
      </w:divBdr>
    </w:div>
    <w:div w:id="1830751584">
      <w:bodyDiv w:val="1"/>
      <w:marLeft w:val="0"/>
      <w:marRight w:val="0"/>
      <w:marTop w:val="0"/>
      <w:marBottom w:val="0"/>
      <w:divBdr>
        <w:top w:val="none" w:sz="0" w:space="0" w:color="auto"/>
        <w:left w:val="none" w:sz="0" w:space="0" w:color="auto"/>
        <w:bottom w:val="none" w:sz="0" w:space="0" w:color="auto"/>
        <w:right w:val="none" w:sz="0" w:space="0" w:color="auto"/>
      </w:divBdr>
      <w:divsChild>
        <w:div w:id="707606972">
          <w:marLeft w:val="1325"/>
          <w:marRight w:val="0"/>
          <w:marTop w:val="100"/>
          <w:marBottom w:val="0"/>
          <w:divBdr>
            <w:top w:val="none" w:sz="0" w:space="0" w:color="auto"/>
            <w:left w:val="none" w:sz="0" w:space="0" w:color="auto"/>
            <w:bottom w:val="none" w:sz="0" w:space="0" w:color="auto"/>
            <w:right w:val="none" w:sz="0" w:space="0" w:color="auto"/>
          </w:divBdr>
        </w:div>
        <w:div w:id="355423740">
          <w:marLeft w:val="1325"/>
          <w:marRight w:val="0"/>
          <w:marTop w:val="100"/>
          <w:marBottom w:val="0"/>
          <w:divBdr>
            <w:top w:val="none" w:sz="0" w:space="0" w:color="auto"/>
            <w:left w:val="none" w:sz="0" w:space="0" w:color="auto"/>
            <w:bottom w:val="none" w:sz="0" w:space="0" w:color="auto"/>
            <w:right w:val="none" w:sz="0" w:space="0" w:color="auto"/>
          </w:divBdr>
        </w:div>
        <w:div w:id="1893929121">
          <w:marLeft w:val="1325"/>
          <w:marRight w:val="0"/>
          <w:marTop w:val="100"/>
          <w:marBottom w:val="0"/>
          <w:divBdr>
            <w:top w:val="none" w:sz="0" w:space="0" w:color="auto"/>
            <w:left w:val="none" w:sz="0" w:space="0" w:color="auto"/>
            <w:bottom w:val="none" w:sz="0" w:space="0" w:color="auto"/>
            <w:right w:val="none" w:sz="0" w:space="0" w:color="auto"/>
          </w:divBdr>
        </w:div>
        <w:div w:id="1616060924">
          <w:marLeft w:val="1325"/>
          <w:marRight w:val="0"/>
          <w:marTop w:val="100"/>
          <w:marBottom w:val="0"/>
          <w:divBdr>
            <w:top w:val="none" w:sz="0" w:space="0" w:color="auto"/>
            <w:left w:val="none" w:sz="0" w:space="0" w:color="auto"/>
            <w:bottom w:val="none" w:sz="0" w:space="0" w:color="auto"/>
            <w:right w:val="none" w:sz="0" w:space="0" w:color="auto"/>
          </w:divBdr>
        </w:div>
        <w:div w:id="1376200946">
          <w:marLeft w:val="1325"/>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B3F5F-1B02-4363-A7F1-D7D18B54BFA3}">
  <ds:schemaRefs>
    <ds:schemaRef ds:uri="http://schemas.microsoft.com/sharepoint/v3/contenttype/forms"/>
  </ds:schemaRefs>
</ds:datastoreItem>
</file>

<file path=customXml/itemProps2.xml><?xml version="1.0" encoding="utf-8"?>
<ds:datastoreItem xmlns:ds="http://schemas.openxmlformats.org/officeDocument/2006/customXml" ds:itemID="{8F654EB9-85A7-4AFE-B749-7169A1218347}">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3.xml><?xml version="1.0" encoding="utf-8"?>
<ds:datastoreItem xmlns:ds="http://schemas.openxmlformats.org/officeDocument/2006/customXml" ds:itemID="{A14C7C4D-93A6-4D61-8BB6-FC3FE823CBC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Pyle</dc:creator>
  <cp:keywords/>
  <dc:description/>
  <cp:lastModifiedBy>Chris Taylor</cp:lastModifiedBy>
  <cp:revision>2</cp:revision>
  <cp:lastPrinted>2024-05-23T08:06:00Z</cp:lastPrinted>
  <dcterms:created xsi:type="dcterms:W3CDTF">2024-05-23T08:38:00Z</dcterms:created>
  <dcterms:modified xsi:type="dcterms:W3CDTF">2024-05-23T08:38:00Z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MediaServiceImageTags">
    <vt:lpwstr/>
  </property>
</Properties>
</file>