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5686E60C" w:rsidR="006607CD" w:rsidRDefault="46B707F3" w:rsidP="1C3A7DA4">
      <w:pPr>
        <w:rPr>
          <w:rFonts w:ascii="Abadi" w:eastAsia="Abadi" w:hAnsi="Abadi" w:cs="Abadi"/>
          <w:b/>
          <w:bCs/>
          <w:sz w:val="28"/>
          <w:szCs w:val="28"/>
        </w:rPr>
      </w:pPr>
      <w:r w:rsidRPr="1C3A7DA4">
        <w:rPr>
          <w:rFonts w:ascii="Abadi" w:eastAsia="Abadi" w:hAnsi="Abadi" w:cs="Abadi"/>
          <w:b/>
          <w:bCs/>
          <w:sz w:val="28"/>
          <w:szCs w:val="28"/>
        </w:rPr>
        <w:t xml:space="preserve">Medium Term Planning Term </w:t>
      </w:r>
      <w:r w:rsidR="00DF6604">
        <w:rPr>
          <w:rFonts w:ascii="Abadi" w:eastAsia="Abadi" w:hAnsi="Abadi" w:cs="Abadi"/>
          <w:b/>
          <w:bCs/>
          <w:sz w:val="28"/>
          <w:szCs w:val="28"/>
        </w:rPr>
        <w:t>2</w:t>
      </w:r>
      <w:r w:rsidRPr="1C3A7DA4">
        <w:rPr>
          <w:rFonts w:ascii="Abadi" w:eastAsia="Abadi" w:hAnsi="Abadi" w:cs="Abadi"/>
          <w:b/>
          <w:bCs/>
          <w:sz w:val="28"/>
          <w:szCs w:val="28"/>
        </w:rPr>
        <w:t xml:space="preserve"> PLUTO</w:t>
      </w:r>
    </w:p>
    <w:p w14:paraId="5773669B" w14:textId="51108CAC" w:rsidR="51CE77ED" w:rsidRDefault="00F15450" w:rsidP="00F15450">
      <w:pPr>
        <w:spacing w:line="240" w:lineRule="auto"/>
      </w:pPr>
      <w:r>
        <w:t>Help! Help! (People who help us)</w:t>
      </w:r>
      <w:r w:rsidR="00EA51AB">
        <w:t xml:space="preserve">, </w:t>
      </w:r>
      <w:r w:rsidR="00C729B6">
        <w:t>Autu</w:t>
      </w:r>
      <w:r w:rsidR="0018716B">
        <w:t>mn</w:t>
      </w:r>
      <w:r w:rsidR="00EA51AB">
        <w:t xml:space="preserve">, Bonfire Night, </w:t>
      </w:r>
      <w:r w:rsidR="00415C77">
        <w:t>Remembrance, Christmas</w:t>
      </w:r>
    </w:p>
    <w:tbl>
      <w:tblPr>
        <w:tblStyle w:val="TableGrid"/>
        <w:tblW w:w="15392" w:type="dxa"/>
        <w:tblLayout w:type="fixed"/>
        <w:tblLook w:val="06A0" w:firstRow="1" w:lastRow="0" w:firstColumn="1" w:lastColumn="0" w:noHBand="1" w:noVBand="1"/>
      </w:tblPr>
      <w:tblGrid>
        <w:gridCol w:w="4673"/>
        <w:gridCol w:w="457"/>
        <w:gridCol w:w="3370"/>
        <w:gridCol w:w="1760"/>
        <w:gridCol w:w="1284"/>
        <w:gridCol w:w="3848"/>
      </w:tblGrid>
      <w:tr w:rsidR="51CE77ED" w14:paraId="368919BA" w14:textId="77777777" w:rsidTr="009C4C67">
        <w:trPr>
          <w:trHeight w:val="3450"/>
        </w:trPr>
        <w:tc>
          <w:tcPr>
            <w:tcW w:w="5130" w:type="dxa"/>
            <w:gridSpan w:val="2"/>
            <w:shd w:val="clear" w:color="auto" w:fill="1E8BCD"/>
          </w:tcPr>
          <w:p w14:paraId="78A860B9" w14:textId="29E07DDF" w:rsidR="31FE71D4" w:rsidRDefault="555191B0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  <w:r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P</w:t>
            </w:r>
            <w:r w:rsidR="05716402"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 xml:space="preserve">ersonal, </w:t>
            </w:r>
            <w:r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S</w:t>
            </w:r>
            <w:r w:rsidR="25D9F165"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ocial and Emotional Development</w:t>
            </w:r>
          </w:p>
          <w:p w14:paraId="155A4C27" w14:textId="5687223D" w:rsidR="1C3A7DA4" w:rsidRDefault="1C3A7DA4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</w:p>
          <w:p w14:paraId="7F4D1F74" w14:textId="1F2A0E5F" w:rsidR="51CE77ED" w:rsidRPr="009C4C67" w:rsidRDefault="25D9F165" w:rsidP="1C3A7DA4">
            <w:pPr>
              <w:pStyle w:val="ListParagraph"/>
              <w:numPr>
                <w:ilvl w:val="0"/>
                <w:numId w:val="20"/>
              </w:numPr>
              <w:rPr>
                <w:rFonts w:ascii="Abadi" w:eastAsia="Abadi" w:hAnsi="Abadi" w:cs="Abadi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 xml:space="preserve">See themselves as an </w:t>
            </w:r>
            <w:r w:rsidR="7558F5F0" w:rsidRPr="009C4C67">
              <w:rPr>
                <w:rFonts w:ascii="Abadi" w:eastAsia="Abadi" w:hAnsi="Abadi" w:cs="Abadi"/>
                <w:sz w:val="20"/>
                <w:szCs w:val="20"/>
              </w:rPr>
              <w:t>individual</w:t>
            </w:r>
          </w:p>
          <w:p w14:paraId="66969CB0" w14:textId="2E47021F" w:rsidR="51CE77ED" w:rsidRPr="009C4C67" w:rsidRDefault="25D9F165" w:rsidP="1C3A7DA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Build constructive and respectful relationships</w:t>
            </w:r>
          </w:p>
          <w:p w14:paraId="56062E49" w14:textId="2AAFD990" w:rsidR="51CE77ED" w:rsidRPr="009C4C67" w:rsidRDefault="25D9F165" w:rsidP="1C3A7DA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Express their feelings</w:t>
            </w:r>
          </w:p>
          <w:p w14:paraId="28516A61" w14:textId="10DFC834" w:rsidR="51CE77ED" w:rsidRPr="009C4C67" w:rsidRDefault="25D9F165" w:rsidP="1C3A7DA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Consider feelings of others</w:t>
            </w:r>
          </w:p>
          <w:p w14:paraId="385DAACF" w14:textId="27D5A229" w:rsidR="51CE77ED" w:rsidRPr="009C4C67" w:rsidRDefault="25D9F165" w:rsidP="1C3A7DA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Work and play cooperatively</w:t>
            </w:r>
          </w:p>
          <w:p w14:paraId="6DFC6F4C" w14:textId="7A358453" w:rsidR="51CE77ED" w:rsidRDefault="25D9F165" w:rsidP="1C3A7DA4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Take turns</w:t>
            </w:r>
          </w:p>
        </w:tc>
        <w:tc>
          <w:tcPr>
            <w:tcW w:w="5130" w:type="dxa"/>
            <w:gridSpan w:val="2"/>
            <w:shd w:val="clear" w:color="auto" w:fill="FFFF00"/>
          </w:tcPr>
          <w:p w14:paraId="4BE9AC0E" w14:textId="25E41A55" w:rsidR="31FE71D4" w:rsidRPr="00344108" w:rsidRDefault="555191B0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  <w:r w:rsidRPr="00344108">
              <w:rPr>
                <w:rFonts w:ascii="Abadi" w:eastAsia="Abadi" w:hAnsi="Abadi" w:cs="Abadi"/>
                <w:b/>
                <w:bCs/>
                <w:sz w:val="24"/>
                <w:szCs w:val="24"/>
              </w:rPr>
              <w:t>Communication</w:t>
            </w:r>
            <w:r w:rsidR="0905E98B" w:rsidRPr="00344108">
              <w:rPr>
                <w:rFonts w:ascii="Abadi" w:eastAsia="Abadi" w:hAnsi="Abadi" w:cs="Abadi"/>
                <w:b/>
                <w:bCs/>
                <w:sz w:val="24"/>
                <w:szCs w:val="24"/>
              </w:rPr>
              <w:t xml:space="preserve"> and Language</w:t>
            </w:r>
          </w:p>
          <w:p w14:paraId="24F11020" w14:textId="18AACF3F" w:rsidR="1C3A7DA4" w:rsidRPr="00344108" w:rsidRDefault="1C3A7DA4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</w:p>
          <w:p w14:paraId="66E1FB35" w14:textId="2E35CBF0" w:rsidR="31FE71D4" w:rsidRPr="009C4C67" w:rsidRDefault="7585B431" w:rsidP="009C4C6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badi" w:eastAsiaTheme="minorEastAsia" w:hAnsi="Abadi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Understand how to listen carefully</w:t>
            </w:r>
          </w:p>
          <w:p w14:paraId="47ECCC26" w14:textId="40ED6532" w:rsidR="31FE71D4" w:rsidRPr="009C4C67" w:rsidRDefault="7585B431" w:rsidP="009C4C6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Engage in story times</w:t>
            </w:r>
          </w:p>
          <w:p w14:paraId="25A281C1" w14:textId="4460980B" w:rsidR="31FE71D4" w:rsidRPr="009C4C67" w:rsidRDefault="7585B431" w:rsidP="009C4C6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Listen attentively and respond to what they hear with relevant questions</w:t>
            </w:r>
          </w:p>
          <w:p w14:paraId="68133EF9" w14:textId="5C9813A5" w:rsidR="31FE71D4" w:rsidRPr="009C4C67" w:rsidRDefault="7585B431" w:rsidP="009C4C6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Learn new vocabulary</w:t>
            </w:r>
          </w:p>
          <w:tbl>
            <w:tblPr>
              <w:tblW w:w="161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79"/>
            </w:tblGrid>
            <w:tr w:rsidR="00534B44" w:rsidRPr="009C4C67" w14:paraId="449189B3" w14:textId="77777777" w:rsidTr="00344108">
              <w:trPr>
                <w:trHeight w:val="263"/>
              </w:trPr>
              <w:tc>
                <w:tcPr>
                  <w:tcW w:w="16179" w:type="dxa"/>
                </w:tcPr>
                <w:p w14:paraId="5EF7752C" w14:textId="77777777" w:rsidR="00725BAC" w:rsidRPr="009C4C67" w:rsidRDefault="7585B431" w:rsidP="009C4C67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="Abadi" w:eastAsia="Abadi" w:hAnsi="Abadi" w:cs="Abadi"/>
                      <w:sz w:val="20"/>
                      <w:szCs w:val="20"/>
                    </w:rPr>
                  </w:pPr>
                  <w:r w:rsidRPr="009C4C67">
                    <w:rPr>
                      <w:rFonts w:ascii="Abadi" w:eastAsia="Abadi" w:hAnsi="Abadi" w:cs="Abadi"/>
                      <w:sz w:val="20"/>
                      <w:szCs w:val="20"/>
                    </w:rPr>
                    <w:t>Use new vocabulary during the day</w:t>
                  </w:r>
                  <w:r w:rsidR="00725BAC" w:rsidRPr="009C4C67">
                    <w:rPr>
                      <w:rFonts w:ascii="Abadi" w:eastAsia="Abadi" w:hAnsi="Abadi" w:cs="Abadi"/>
                      <w:sz w:val="20"/>
                      <w:szCs w:val="20"/>
                    </w:rPr>
                    <w:t>.</w:t>
                  </w:r>
                </w:p>
                <w:p w14:paraId="343954D1" w14:textId="77777777" w:rsidR="00725BAC" w:rsidRPr="009C4C67" w:rsidRDefault="00725BAC" w:rsidP="009C4C67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="Abadi" w:hAnsi="Abadi"/>
                      <w:sz w:val="20"/>
                      <w:szCs w:val="20"/>
                    </w:rPr>
                  </w:pPr>
                  <w:r w:rsidRPr="009C4C67">
                    <w:rPr>
                      <w:rFonts w:ascii="Abadi" w:eastAsia="Abadi" w:hAnsi="Abadi" w:cs="Abadi"/>
                      <w:sz w:val="20"/>
                      <w:szCs w:val="20"/>
                    </w:rPr>
                    <w:t>L</w:t>
                  </w:r>
                  <w:r w:rsidR="00534B44" w:rsidRPr="009C4C67">
                    <w:rPr>
                      <w:rFonts w:ascii="Abadi" w:hAnsi="Abadi"/>
                      <w:sz w:val="20"/>
                      <w:szCs w:val="20"/>
                    </w:rPr>
                    <w:t>isten carefully to rhymes and songs,</w:t>
                  </w:r>
                </w:p>
                <w:p w14:paraId="749372B0" w14:textId="27246979" w:rsidR="00725BAC" w:rsidRPr="009C4C67" w:rsidRDefault="00534B44" w:rsidP="009C4C67">
                  <w:pPr>
                    <w:pStyle w:val="Default"/>
                    <w:ind w:left="720"/>
                    <w:jc w:val="both"/>
                    <w:rPr>
                      <w:rFonts w:ascii="Abadi" w:hAnsi="Abadi"/>
                      <w:sz w:val="20"/>
                      <w:szCs w:val="20"/>
                    </w:rPr>
                  </w:pPr>
                  <w:r w:rsidRPr="009C4C67">
                    <w:rPr>
                      <w:rFonts w:ascii="Abadi" w:hAnsi="Abadi"/>
                      <w:sz w:val="20"/>
                      <w:szCs w:val="20"/>
                    </w:rPr>
                    <w:t xml:space="preserve"> paying attention to how they sound.</w:t>
                  </w:r>
                </w:p>
                <w:p w14:paraId="319537FC" w14:textId="3AEF14CF" w:rsidR="00534B44" w:rsidRPr="009C4C67" w:rsidRDefault="00725BAC" w:rsidP="009C4C67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rFonts w:ascii="Abadi" w:hAnsi="Abadi"/>
                      <w:sz w:val="20"/>
                      <w:szCs w:val="20"/>
                    </w:rPr>
                  </w:pPr>
                  <w:r w:rsidRPr="009C4C67">
                    <w:rPr>
                      <w:rFonts w:ascii="Abadi" w:hAnsi="Abadi"/>
                      <w:sz w:val="20"/>
                      <w:szCs w:val="20"/>
                    </w:rPr>
                    <w:t>L</w:t>
                  </w:r>
                  <w:r w:rsidR="00534B44" w:rsidRPr="009C4C67">
                    <w:rPr>
                      <w:rFonts w:ascii="Abadi" w:hAnsi="Abadi"/>
                      <w:sz w:val="20"/>
                      <w:szCs w:val="20"/>
                    </w:rPr>
                    <w:t>earn rhymes, poems, and songs.</w:t>
                  </w:r>
                </w:p>
              </w:tc>
            </w:tr>
          </w:tbl>
          <w:p w14:paraId="65A9E55F" w14:textId="3F43916D" w:rsidR="00534B44" w:rsidRPr="00344108" w:rsidRDefault="00534B44" w:rsidP="00A80587">
            <w:pPr>
              <w:pStyle w:val="ListParagrap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FF0000"/>
          </w:tcPr>
          <w:p w14:paraId="7DEDC615" w14:textId="192C44EF" w:rsidR="31FE71D4" w:rsidRDefault="555191B0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  <w:r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 xml:space="preserve">Physical </w:t>
            </w:r>
            <w:r w:rsidR="3E2F98F4"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Development</w:t>
            </w:r>
          </w:p>
          <w:p w14:paraId="11165BBD" w14:textId="03C9FC2C" w:rsidR="1C3A7DA4" w:rsidRDefault="1C3A7DA4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</w:p>
          <w:p w14:paraId="5C0409AC" w14:textId="2D9281CD" w:rsidR="31FE71D4" w:rsidRPr="009C4C67" w:rsidRDefault="356F8593" w:rsidP="1C3A7DA4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Further develop the skills they need to manage the school day successfully: lining up, mealtimes, personal hygiene</w:t>
            </w:r>
          </w:p>
          <w:p w14:paraId="53733E7A" w14:textId="339A9A29" w:rsidR="31FE71D4" w:rsidRPr="009C4C67" w:rsidRDefault="356F8593" w:rsidP="1C3A7DA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Use their core muscle strength to achieve good posture</w:t>
            </w:r>
          </w:p>
          <w:p w14:paraId="461C521A" w14:textId="77777777" w:rsidR="31FE71D4" w:rsidRPr="009C4C67" w:rsidRDefault="7425D987" w:rsidP="1C3A7DA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Develop overall body strength, co-ordination and balance</w:t>
            </w:r>
          </w:p>
          <w:p w14:paraId="600D1619" w14:textId="77777777" w:rsidR="00E96EB8" w:rsidRDefault="00E87C13" w:rsidP="001F222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C4C67">
              <w:rPr>
                <w:rFonts w:ascii="Abadi" w:hAnsi="Abadi"/>
                <w:sz w:val="20"/>
                <w:szCs w:val="20"/>
              </w:rPr>
              <w:t>Develop fine motor skills- holding pencil correctly, using scissors etc</w:t>
            </w:r>
            <w:r w:rsidRPr="009C4C67">
              <w:rPr>
                <w:sz w:val="20"/>
                <w:szCs w:val="20"/>
              </w:rPr>
              <w:t xml:space="preserve"> </w:t>
            </w:r>
          </w:p>
          <w:p w14:paraId="3D3DB6C2" w14:textId="321C2FF9" w:rsidR="001F222A" w:rsidRPr="001F222A" w:rsidRDefault="001F222A" w:rsidP="001F222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Riding balance bikes confidently</w:t>
            </w:r>
          </w:p>
        </w:tc>
      </w:tr>
      <w:tr w:rsidR="51CE77ED" w14:paraId="35464739" w14:textId="77777777" w:rsidTr="009C4C67">
        <w:trPr>
          <w:trHeight w:val="5093"/>
        </w:trPr>
        <w:tc>
          <w:tcPr>
            <w:tcW w:w="4673" w:type="dxa"/>
            <w:shd w:val="clear" w:color="auto" w:fill="7030A0"/>
          </w:tcPr>
          <w:p w14:paraId="746B3158" w14:textId="62A7C861" w:rsidR="6AC0F2C3" w:rsidRPr="009C4C67" w:rsidRDefault="19B8C1E7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  <w:r w:rsidRPr="009C4C67">
              <w:rPr>
                <w:rFonts w:ascii="Abadi" w:eastAsia="Abadi" w:hAnsi="Abadi" w:cs="Abadi"/>
                <w:b/>
                <w:bCs/>
                <w:sz w:val="24"/>
                <w:szCs w:val="24"/>
              </w:rPr>
              <w:t>Literacy</w:t>
            </w:r>
          </w:p>
          <w:p w14:paraId="7467FF88" w14:textId="16F8A564" w:rsidR="1C3A7DA4" w:rsidRDefault="1C3A7DA4" w:rsidP="1C3A7DA4">
            <w:pPr>
              <w:rPr>
                <w:rFonts w:ascii="Abadi" w:eastAsia="Abadi" w:hAnsi="Abadi" w:cs="Abadi"/>
                <w:sz w:val="24"/>
                <w:szCs w:val="24"/>
              </w:rPr>
            </w:pPr>
          </w:p>
          <w:p w14:paraId="40D73B0D" w14:textId="6E2D759F" w:rsidR="35AED29B" w:rsidRPr="009C4C67" w:rsidRDefault="5255C4C3" w:rsidP="1C3A7DA4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Read individual letters by saying the sounds for them</w:t>
            </w:r>
          </w:p>
          <w:p w14:paraId="2652F072" w14:textId="77777777" w:rsidR="35AED29B" w:rsidRPr="009C4C67" w:rsidRDefault="5255C4C3" w:rsidP="1C3A7DA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Wr</w:t>
            </w:r>
            <w:r w:rsidR="04B1AF4F" w:rsidRPr="009C4C67">
              <w:rPr>
                <w:rFonts w:ascii="Abadi" w:eastAsia="Abadi" w:hAnsi="Abadi" w:cs="Abadi"/>
                <w:sz w:val="20"/>
                <w:szCs w:val="20"/>
              </w:rPr>
              <w:t>ite recognisable letters, most of which is correctly formed</w:t>
            </w:r>
          </w:p>
          <w:p w14:paraId="0A3E3BD7" w14:textId="77777777" w:rsidR="005F3D30" w:rsidRPr="009C4C67" w:rsidRDefault="005F3D30" w:rsidP="00CE3709">
            <w:pPr>
              <w:pStyle w:val="Default"/>
              <w:numPr>
                <w:ilvl w:val="0"/>
                <w:numId w:val="13"/>
              </w:numPr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hAnsi="Abadi"/>
                <w:sz w:val="20"/>
                <w:szCs w:val="20"/>
              </w:rPr>
              <w:t xml:space="preserve">Blend sounds into words, so that they can read short words made up of known letter-sound correspondences. </w:t>
            </w:r>
          </w:p>
          <w:p w14:paraId="3DF156D0" w14:textId="77777777" w:rsidR="001A7D79" w:rsidRDefault="005F3D30" w:rsidP="001A7D79">
            <w:pPr>
              <w:pStyle w:val="Default"/>
              <w:numPr>
                <w:ilvl w:val="0"/>
                <w:numId w:val="13"/>
              </w:numPr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hAnsi="Abadi"/>
                <w:sz w:val="20"/>
                <w:szCs w:val="20"/>
              </w:rPr>
              <w:t xml:space="preserve">Use and understand recently introduced vocabulary during discussions about stories, non-fiction, rhymes and poems and during role play. </w:t>
            </w:r>
          </w:p>
          <w:p w14:paraId="55224F65" w14:textId="77777777" w:rsidR="001A7D79" w:rsidRPr="009C4C67" w:rsidRDefault="001A7D79" w:rsidP="001A7D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Demonstrate understanding of what has been read to them by retelling stories</w:t>
            </w:r>
          </w:p>
          <w:p w14:paraId="204CB813" w14:textId="77777777" w:rsidR="001A7D79" w:rsidRPr="009C4C67" w:rsidRDefault="001A7D79" w:rsidP="001A7D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Anticipate key events in stories</w:t>
            </w:r>
          </w:p>
          <w:p w14:paraId="1F4589F6" w14:textId="26E87F11" w:rsidR="005F3D30" w:rsidRDefault="005F3D30" w:rsidP="001A7D79">
            <w:pPr>
              <w:pStyle w:val="Default"/>
              <w:ind w:left="720"/>
            </w:pPr>
          </w:p>
        </w:tc>
        <w:tc>
          <w:tcPr>
            <w:tcW w:w="3827" w:type="dxa"/>
            <w:gridSpan w:val="2"/>
            <w:shd w:val="clear" w:color="auto" w:fill="00B050"/>
          </w:tcPr>
          <w:p w14:paraId="3A74BC57" w14:textId="3FE767D3" w:rsidR="6AC0F2C3" w:rsidRDefault="19B8C1E7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  <w:r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Understanding our world</w:t>
            </w:r>
          </w:p>
          <w:p w14:paraId="0CF492C4" w14:textId="5A0D77CC" w:rsidR="1C3A7DA4" w:rsidRDefault="1C3A7DA4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</w:p>
          <w:p w14:paraId="0CB36319" w14:textId="39E7EBD2" w:rsidR="59888EA7" w:rsidRPr="009C4C67" w:rsidRDefault="2AC49F34" w:rsidP="1C3A7DA4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Explore the natural world around them, making observations and drawing pictures of animals and plants</w:t>
            </w:r>
          </w:p>
          <w:p w14:paraId="7AEBCAFF" w14:textId="77777777" w:rsidR="00ED7FF4" w:rsidRPr="009C4C67" w:rsidRDefault="2AC49F34" w:rsidP="1C3A7DA4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Important changes</w:t>
            </w:r>
            <w:r w:rsidR="52D2EE29" w:rsidRPr="009C4C67">
              <w:rPr>
                <w:rFonts w:ascii="Abadi" w:eastAsia="Abadi" w:hAnsi="Abadi" w:cs="Abadi"/>
                <w:sz w:val="20"/>
                <w:szCs w:val="20"/>
              </w:rPr>
              <w:t xml:space="preserve"> – </w:t>
            </w:r>
            <w:r w:rsidRPr="009C4C67">
              <w:rPr>
                <w:rFonts w:ascii="Abadi" w:eastAsia="Abadi" w:hAnsi="Abadi" w:cs="Abadi"/>
                <w:sz w:val="20"/>
                <w:szCs w:val="20"/>
              </w:rPr>
              <w:t>seasons</w:t>
            </w:r>
          </w:p>
          <w:p w14:paraId="190EF439" w14:textId="77777777" w:rsidR="00ED7FF4" w:rsidRPr="009C4C67" w:rsidRDefault="00ED7FF4" w:rsidP="00F134D8">
            <w:pPr>
              <w:pStyle w:val="Default"/>
              <w:numPr>
                <w:ilvl w:val="0"/>
                <w:numId w:val="17"/>
              </w:numPr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hAnsi="Abadi"/>
                <w:sz w:val="20"/>
                <w:szCs w:val="20"/>
              </w:rPr>
              <w:t xml:space="preserve">Recognise that people have different beliefs and celebrate special times in different ways. </w:t>
            </w:r>
          </w:p>
          <w:p w14:paraId="57EEEA95" w14:textId="7CEBDCFD" w:rsidR="59888EA7" w:rsidRPr="009C4C67" w:rsidRDefault="00ED7FF4" w:rsidP="00F134D8">
            <w:pPr>
              <w:pStyle w:val="Default"/>
              <w:numPr>
                <w:ilvl w:val="0"/>
                <w:numId w:val="17"/>
              </w:numPr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hAnsi="Abadi"/>
                <w:sz w:val="20"/>
                <w:szCs w:val="20"/>
              </w:rPr>
              <w:t>Understand the important processes and changes in the natural world around them, including seasons and changing states of matter</w:t>
            </w:r>
            <w:r w:rsidR="001D77BA" w:rsidRPr="009C4C67">
              <w:rPr>
                <w:rFonts w:ascii="Abadi" w:hAnsi="Abadi"/>
                <w:sz w:val="20"/>
                <w:szCs w:val="20"/>
              </w:rPr>
              <w:t>.</w:t>
            </w:r>
            <w:r w:rsidRPr="009C4C67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1BED4EC9" w14:textId="01A1D003" w:rsidR="59888EA7" w:rsidRDefault="59888EA7" w:rsidP="1C3A7DA4">
            <w:pPr>
              <w:spacing w:line="259" w:lineRule="auto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shd w:val="clear" w:color="auto" w:fill="FA6705"/>
          </w:tcPr>
          <w:p w14:paraId="2ACAF3C8" w14:textId="2962B6CE" w:rsidR="6AC0F2C3" w:rsidRDefault="19B8C1E7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  <w:r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Math</w:t>
            </w:r>
            <w:r w:rsidR="1BA28889"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ematics</w:t>
            </w:r>
          </w:p>
          <w:p w14:paraId="7F05F6A9" w14:textId="6F08CC1A" w:rsidR="1C3A7DA4" w:rsidRDefault="1C3A7DA4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</w:p>
          <w:p w14:paraId="2EE270D5" w14:textId="7282C6F5" w:rsidR="51CE77ED" w:rsidRDefault="5B6B8808" w:rsidP="1C3A7DA4">
            <w:pPr>
              <w:pStyle w:val="ListParagraph"/>
              <w:numPr>
                <w:ilvl w:val="0"/>
                <w:numId w:val="16"/>
              </w:numPr>
              <w:rPr>
                <w:rFonts w:ascii="Abadi" w:eastAsia="Abadi" w:hAnsi="Abadi" w:cs="Abadi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 xml:space="preserve">Numbers </w:t>
            </w:r>
            <w:r w:rsidR="00E1422E">
              <w:rPr>
                <w:rFonts w:ascii="Abadi" w:eastAsia="Abadi" w:hAnsi="Abadi" w:cs="Abadi"/>
                <w:sz w:val="20"/>
                <w:szCs w:val="20"/>
              </w:rPr>
              <w:t>1</w:t>
            </w:r>
            <w:r w:rsidR="00532B2A" w:rsidRPr="009C4C67">
              <w:rPr>
                <w:rFonts w:ascii="Abadi" w:eastAsia="Abadi" w:hAnsi="Abadi" w:cs="Abadi"/>
                <w:sz w:val="20"/>
                <w:szCs w:val="20"/>
              </w:rPr>
              <w:t xml:space="preserve"> to </w:t>
            </w:r>
            <w:r w:rsidR="00814FC4">
              <w:rPr>
                <w:rFonts w:ascii="Abadi" w:eastAsia="Abadi" w:hAnsi="Abadi" w:cs="Abadi"/>
                <w:sz w:val="20"/>
                <w:szCs w:val="20"/>
              </w:rPr>
              <w:t>5</w:t>
            </w:r>
          </w:p>
          <w:p w14:paraId="1E17ABCD" w14:textId="1365516C" w:rsidR="00814FC4" w:rsidRPr="009C4C67" w:rsidRDefault="00E538D0" w:rsidP="1C3A7DA4">
            <w:pPr>
              <w:pStyle w:val="ListParagraph"/>
              <w:numPr>
                <w:ilvl w:val="0"/>
                <w:numId w:val="16"/>
              </w:numPr>
              <w:rPr>
                <w:rFonts w:ascii="Abadi" w:eastAsia="Abadi" w:hAnsi="Abadi" w:cs="Abadi"/>
                <w:sz w:val="20"/>
                <w:szCs w:val="20"/>
              </w:rPr>
            </w:pPr>
            <w:r>
              <w:rPr>
                <w:rFonts w:ascii="Abadi" w:eastAsia="Abadi" w:hAnsi="Abadi" w:cs="Abadi"/>
                <w:sz w:val="20"/>
                <w:szCs w:val="20"/>
              </w:rPr>
              <w:t>Composition of numbers 1 - 5</w:t>
            </w:r>
          </w:p>
          <w:p w14:paraId="7741F6E3" w14:textId="6C98BD67" w:rsidR="51CE77ED" w:rsidRPr="009C4C67" w:rsidRDefault="009E57DB" w:rsidP="1C3A7DA4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ascii="Abadi" w:eastAsia="Abadi" w:hAnsi="Abadi" w:cs="Abadi"/>
                <w:sz w:val="20"/>
                <w:szCs w:val="20"/>
              </w:rPr>
              <w:t>Circles, Triangles and shapes with four sides</w:t>
            </w:r>
          </w:p>
          <w:p w14:paraId="50815359" w14:textId="6EEFE77C" w:rsidR="00D62C26" w:rsidRDefault="00D62C26" w:rsidP="1C3A7DA4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FA1182"/>
          </w:tcPr>
          <w:p w14:paraId="62E626E3" w14:textId="36DE9D2F" w:rsidR="6AC0F2C3" w:rsidRDefault="19B8C1E7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  <w:r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E</w:t>
            </w:r>
            <w:r w:rsidR="236ADABE" w:rsidRPr="1C3A7DA4">
              <w:rPr>
                <w:rFonts w:ascii="Abadi" w:eastAsia="Abadi" w:hAnsi="Abadi" w:cs="Abadi"/>
                <w:b/>
                <w:bCs/>
                <w:sz w:val="24"/>
                <w:szCs w:val="24"/>
              </w:rPr>
              <w:t>xpressive Arts and Design</w:t>
            </w:r>
          </w:p>
          <w:p w14:paraId="175CDB07" w14:textId="34C68513" w:rsidR="1C3A7DA4" w:rsidRDefault="1C3A7DA4" w:rsidP="1C3A7DA4">
            <w:pPr>
              <w:rPr>
                <w:rFonts w:ascii="Abadi" w:eastAsia="Abadi" w:hAnsi="Abadi" w:cs="Abadi"/>
                <w:b/>
                <w:bCs/>
                <w:sz w:val="24"/>
                <w:szCs w:val="24"/>
              </w:rPr>
            </w:pPr>
          </w:p>
          <w:p w14:paraId="36ACDA27" w14:textId="1631FB8C" w:rsidR="6AC0F2C3" w:rsidRPr="009C4C67" w:rsidRDefault="0760DC30" w:rsidP="1C3A7DA4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Develop storylines in their pretend play</w:t>
            </w:r>
          </w:p>
          <w:p w14:paraId="7633C860" w14:textId="16A93781" w:rsidR="6AC0F2C3" w:rsidRPr="009C4C67" w:rsidRDefault="0760DC30" w:rsidP="1C3A7DA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Creating with materials</w:t>
            </w:r>
          </w:p>
          <w:p w14:paraId="3267D7D4" w14:textId="70C2A48D" w:rsidR="6AC0F2C3" w:rsidRPr="009C4C67" w:rsidRDefault="0760DC30" w:rsidP="1C3A7DA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Being imaginative</w:t>
            </w:r>
          </w:p>
          <w:p w14:paraId="09D14F1C" w14:textId="69731589" w:rsidR="6AC0F2C3" w:rsidRPr="009C4C67" w:rsidRDefault="0760DC30" w:rsidP="1C3A7DA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>Explore, use and refine a variety of artistic effects to express their ideas and feelings</w:t>
            </w:r>
          </w:p>
          <w:p w14:paraId="4B13FCDA" w14:textId="40B8682B" w:rsidR="001F3EEC" w:rsidRPr="009C4C67" w:rsidRDefault="0760DC30" w:rsidP="1C3A7DA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C4C67">
              <w:rPr>
                <w:rFonts w:ascii="Abadi" w:eastAsia="Abadi" w:hAnsi="Abadi" w:cs="Abadi"/>
                <w:sz w:val="20"/>
                <w:szCs w:val="20"/>
              </w:rPr>
              <w:t xml:space="preserve">Explore and engage in music making </w:t>
            </w:r>
          </w:p>
          <w:p w14:paraId="43C5724C" w14:textId="77777777" w:rsidR="001F3EEC" w:rsidRPr="009C4C67" w:rsidRDefault="001F3EEC" w:rsidP="00F134D8">
            <w:pPr>
              <w:pStyle w:val="Default"/>
              <w:numPr>
                <w:ilvl w:val="0"/>
                <w:numId w:val="12"/>
              </w:numPr>
              <w:rPr>
                <w:rFonts w:ascii="Abadi" w:hAnsi="Abadi"/>
                <w:sz w:val="20"/>
                <w:szCs w:val="20"/>
              </w:rPr>
            </w:pPr>
            <w:r w:rsidRPr="009C4C67">
              <w:rPr>
                <w:rFonts w:ascii="Abadi" w:hAnsi="Abadi"/>
                <w:sz w:val="20"/>
                <w:szCs w:val="20"/>
              </w:rPr>
              <w:t xml:space="preserve">Sing in a group or on their own, increasingly matching the pitch and following the melody. </w:t>
            </w:r>
          </w:p>
          <w:p w14:paraId="1FC742CC" w14:textId="27D25502" w:rsidR="6AC0F2C3" w:rsidRDefault="6AC0F2C3" w:rsidP="00F134D8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BF4DC18" w14:textId="77777777" w:rsidR="003A5067" w:rsidRDefault="003A5067" w:rsidP="003A5067"/>
    <w:sectPr w:rsidR="003A506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D03"/>
    <w:multiLevelType w:val="hybridMultilevel"/>
    <w:tmpl w:val="6F3A71A8"/>
    <w:lvl w:ilvl="0" w:tplc="ABC0549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3BC56D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9CFC134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6F6427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B0A12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BBD2FFF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8F6970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D7C999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235CD46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937578"/>
    <w:multiLevelType w:val="hybridMultilevel"/>
    <w:tmpl w:val="C1B84268"/>
    <w:lvl w:ilvl="0" w:tplc="DF10E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4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42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AA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AF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8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6A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27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E2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EF5"/>
    <w:multiLevelType w:val="hybridMultilevel"/>
    <w:tmpl w:val="53206868"/>
    <w:lvl w:ilvl="0" w:tplc="C6F2C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23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27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0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1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E8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5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44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2C1C"/>
    <w:multiLevelType w:val="hybridMultilevel"/>
    <w:tmpl w:val="B44C4612"/>
    <w:lvl w:ilvl="0" w:tplc="8662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8D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65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A2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8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40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E0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E3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84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286E"/>
    <w:multiLevelType w:val="hybridMultilevel"/>
    <w:tmpl w:val="E8E63C6E"/>
    <w:lvl w:ilvl="0" w:tplc="3B76B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C3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4B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65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3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F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65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1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22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1E14"/>
    <w:multiLevelType w:val="hybridMultilevel"/>
    <w:tmpl w:val="45FAE314"/>
    <w:lvl w:ilvl="0" w:tplc="09C63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4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8D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B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6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8B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2D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0B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27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11E4"/>
    <w:multiLevelType w:val="hybridMultilevel"/>
    <w:tmpl w:val="14CC32A0"/>
    <w:lvl w:ilvl="0" w:tplc="B2E48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40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8B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07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85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4D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8A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86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1DAA"/>
    <w:multiLevelType w:val="hybridMultilevel"/>
    <w:tmpl w:val="9A425C42"/>
    <w:lvl w:ilvl="0" w:tplc="85CE9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04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0C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3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4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E2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CA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E9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499E"/>
    <w:multiLevelType w:val="hybridMultilevel"/>
    <w:tmpl w:val="D19A9F82"/>
    <w:lvl w:ilvl="0" w:tplc="D1D0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24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0A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4B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A6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C9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4F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A4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E5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B2E9C"/>
    <w:multiLevelType w:val="hybridMultilevel"/>
    <w:tmpl w:val="9D125754"/>
    <w:lvl w:ilvl="0" w:tplc="BE987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2F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1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F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08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69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0F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EF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04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05FB5"/>
    <w:multiLevelType w:val="hybridMultilevel"/>
    <w:tmpl w:val="E9EA51A4"/>
    <w:lvl w:ilvl="0" w:tplc="66B2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06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E3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A4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E0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4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4A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80D0B"/>
    <w:multiLevelType w:val="hybridMultilevel"/>
    <w:tmpl w:val="10F28B48"/>
    <w:lvl w:ilvl="0" w:tplc="C5C0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C7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43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49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2D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62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61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0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46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33D7"/>
    <w:multiLevelType w:val="hybridMultilevel"/>
    <w:tmpl w:val="A1061400"/>
    <w:lvl w:ilvl="0" w:tplc="EFDC6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26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B88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8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81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A6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25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03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0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1506C"/>
    <w:multiLevelType w:val="hybridMultilevel"/>
    <w:tmpl w:val="8F0E8D80"/>
    <w:lvl w:ilvl="0" w:tplc="6942A5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814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6E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F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EB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27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00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86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83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72581"/>
    <w:multiLevelType w:val="hybridMultilevel"/>
    <w:tmpl w:val="F58E14C8"/>
    <w:lvl w:ilvl="0" w:tplc="93161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0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6C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7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2E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8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2A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4F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6D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37C"/>
    <w:multiLevelType w:val="hybridMultilevel"/>
    <w:tmpl w:val="55FE7320"/>
    <w:lvl w:ilvl="0" w:tplc="165A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2E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45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A8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D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C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2B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C0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ED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0EC5"/>
    <w:multiLevelType w:val="hybridMultilevel"/>
    <w:tmpl w:val="A27AC4A4"/>
    <w:lvl w:ilvl="0" w:tplc="4BF42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84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2E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06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8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84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1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2C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A1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B72AC"/>
    <w:multiLevelType w:val="hybridMultilevel"/>
    <w:tmpl w:val="0DB2A376"/>
    <w:lvl w:ilvl="0" w:tplc="6318E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06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C7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7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8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CF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A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C1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A65AC"/>
    <w:multiLevelType w:val="hybridMultilevel"/>
    <w:tmpl w:val="BADC217C"/>
    <w:lvl w:ilvl="0" w:tplc="2ED4E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A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2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C4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A2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C3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EE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60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C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363B5"/>
    <w:multiLevelType w:val="hybridMultilevel"/>
    <w:tmpl w:val="CA08249C"/>
    <w:lvl w:ilvl="0" w:tplc="D4DA6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C1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68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C9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4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2F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0F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C3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E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1524">
    <w:abstractNumId w:val="3"/>
  </w:num>
  <w:num w:numId="2" w16cid:durableId="1421876456">
    <w:abstractNumId w:val="9"/>
  </w:num>
  <w:num w:numId="3" w16cid:durableId="50271277">
    <w:abstractNumId w:val="0"/>
  </w:num>
  <w:num w:numId="4" w16cid:durableId="769007652">
    <w:abstractNumId w:val="8"/>
  </w:num>
  <w:num w:numId="5" w16cid:durableId="1100685074">
    <w:abstractNumId w:val="16"/>
  </w:num>
  <w:num w:numId="6" w16cid:durableId="685182108">
    <w:abstractNumId w:val="2"/>
  </w:num>
  <w:num w:numId="7" w16cid:durableId="1754206644">
    <w:abstractNumId w:val="17"/>
  </w:num>
  <w:num w:numId="8" w16cid:durableId="1952937374">
    <w:abstractNumId w:val="19"/>
  </w:num>
  <w:num w:numId="9" w16cid:durableId="1137993096">
    <w:abstractNumId w:val="1"/>
  </w:num>
  <w:num w:numId="10" w16cid:durableId="2020429482">
    <w:abstractNumId w:val="14"/>
  </w:num>
  <w:num w:numId="11" w16cid:durableId="1609891954">
    <w:abstractNumId w:val="10"/>
  </w:num>
  <w:num w:numId="12" w16cid:durableId="86200170">
    <w:abstractNumId w:val="4"/>
  </w:num>
  <w:num w:numId="13" w16cid:durableId="1876306461">
    <w:abstractNumId w:val="12"/>
  </w:num>
  <w:num w:numId="14" w16cid:durableId="1632705733">
    <w:abstractNumId w:val="18"/>
  </w:num>
  <w:num w:numId="15" w16cid:durableId="1685862246">
    <w:abstractNumId w:val="13"/>
  </w:num>
  <w:num w:numId="16" w16cid:durableId="468861390">
    <w:abstractNumId w:val="5"/>
  </w:num>
  <w:num w:numId="17" w16cid:durableId="1431001794">
    <w:abstractNumId w:val="7"/>
  </w:num>
  <w:num w:numId="18" w16cid:durableId="720326610">
    <w:abstractNumId w:val="11"/>
  </w:num>
  <w:num w:numId="19" w16cid:durableId="926382770">
    <w:abstractNumId w:val="15"/>
  </w:num>
  <w:num w:numId="20" w16cid:durableId="156139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zA0NTMzNDQ2NzBW0lEKTi0uzszPAykwrgUAQI1zDywAAAA="/>
  </w:docVars>
  <w:rsids>
    <w:rsidRoot w:val="2575C1E5"/>
    <w:rsid w:val="000F7165"/>
    <w:rsid w:val="00174FE9"/>
    <w:rsid w:val="0018716B"/>
    <w:rsid w:val="001A7D79"/>
    <w:rsid w:val="001D77BA"/>
    <w:rsid w:val="001F222A"/>
    <w:rsid w:val="001F3EEC"/>
    <w:rsid w:val="002835D6"/>
    <w:rsid w:val="002A02E9"/>
    <w:rsid w:val="002D1B7C"/>
    <w:rsid w:val="002F1108"/>
    <w:rsid w:val="00344108"/>
    <w:rsid w:val="003A5067"/>
    <w:rsid w:val="00415C77"/>
    <w:rsid w:val="00475945"/>
    <w:rsid w:val="004858E9"/>
    <w:rsid w:val="004F30AE"/>
    <w:rsid w:val="00510719"/>
    <w:rsid w:val="00510CEA"/>
    <w:rsid w:val="00532B2A"/>
    <w:rsid w:val="00534B44"/>
    <w:rsid w:val="005D83C3"/>
    <w:rsid w:val="005F3D30"/>
    <w:rsid w:val="006607CD"/>
    <w:rsid w:val="006D02C5"/>
    <w:rsid w:val="00725BAC"/>
    <w:rsid w:val="00793815"/>
    <w:rsid w:val="00814FC4"/>
    <w:rsid w:val="009C4C67"/>
    <w:rsid w:val="009E57DB"/>
    <w:rsid w:val="00A53CBA"/>
    <w:rsid w:val="00A80587"/>
    <w:rsid w:val="00A94D4A"/>
    <w:rsid w:val="00C377D1"/>
    <w:rsid w:val="00C729B6"/>
    <w:rsid w:val="00CE3709"/>
    <w:rsid w:val="00D62C26"/>
    <w:rsid w:val="00D922AB"/>
    <w:rsid w:val="00DF6604"/>
    <w:rsid w:val="00E1422E"/>
    <w:rsid w:val="00E538D0"/>
    <w:rsid w:val="00E87C13"/>
    <w:rsid w:val="00E96EB8"/>
    <w:rsid w:val="00EA51AB"/>
    <w:rsid w:val="00ED7FF4"/>
    <w:rsid w:val="00F134D8"/>
    <w:rsid w:val="00F15450"/>
    <w:rsid w:val="04B1AF4F"/>
    <w:rsid w:val="05716402"/>
    <w:rsid w:val="0760DC30"/>
    <w:rsid w:val="07ADB42E"/>
    <w:rsid w:val="0905E98B"/>
    <w:rsid w:val="09EB3DAC"/>
    <w:rsid w:val="1003FD72"/>
    <w:rsid w:val="12EA1284"/>
    <w:rsid w:val="13921FF2"/>
    <w:rsid w:val="1483AD87"/>
    <w:rsid w:val="14C76FC8"/>
    <w:rsid w:val="15452072"/>
    <w:rsid w:val="16C9C0B4"/>
    <w:rsid w:val="194E6D82"/>
    <w:rsid w:val="196795DF"/>
    <w:rsid w:val="19747F3B"/>
    <w:rsid w:val="19B8C1E7"/>
    <w:rsid w:val="1BA28889"/>
    <w:rsid w:val="1C3A7DA4"/>
    <w:rsid w:val="1D3709FA"/>
    <w:rsid w:val="1E47F05E"/>
    <w:rsid w:val="21597F67"/>
    <w:rsid w:val="236ADABE"/>
    <w:rsid w:val="23B866F1"/>
    <w:rsid w:val="2575C1E5"/>
    <w:rsid w:val="25D9F165"/>
    <w:rsid w:val="28AE4207"/>
    <w:rsid w:val="2A299634"/>
    <w:rsid w:val="2AC49F34"/>
    <w:rsid w:val="2CA41F94"/>
    <w:rsid w:val="2EE4B070"/>
    <w:rsid w:val="2FCC6E59"/>
    <w:rsid w:val="319DA270"/>
    <w:rsid w:val="31FE71D4"/>
    <w:rsid w:val="349709DE"/>
    <w:rsid w:val="34D54332"/>
    <w:rsid w:val="356F8593"/>
    <w:rsid w:val="35AED29B"/>
    <w:rsid w:val="371DAEEA"/>
    <w:rsid w:val="37F3BB97"/>
    <w:rsid w:val="3AD769C4"/>
    <w:rsid w:val="3B919A9A"/>
    <w:rsid w:val="3E2F98F4"/>
    <w:rsid w:val="3F30AE55"/>
    <w:rsid w:val="405FCD9B"/>
    <w:rsid w:val="40CC7EB6"/>
    <w:rsid w:val="43194ACD"/>
    <w:rsid w:val="43F72BAE"/>
    <w:rsid w:val="4650EB8F"/>
    <w:rsid w:val="46B707F3"/>
    <w:rsid w:val="4CC02D13"/>
    <w:rsid w:val="4D91D961"/>
    <w:rsid w:val="4DAB01BE"/>
    <w:rsid w:val="4E4EB319"/>
    <w:rsid w:val="51CE77ED"/>
    <w:rsid w:val="51ED44AC"/>
    <w:rsid w:val="5255C4C3"/>
    <w:rsid w:val="52D2EE29"/>
    <w:rsid w:val="5363F3FD"/>
    <w:rsid w:val="54011AE5"/>
    <w:rsid w:val="54FDC146"/>
    <w:rsid w:val="54FFC45E"/>
    <w:rsid w:val="555191B0"/>
    <w:rsid w:val="55A7D1CC"/>
    <w:rsid w:val="58DF728E"/>
    <w:rsid w:val="59888EA7"/>
    <w:rsid w:val="5B6B8808"/>
    <w:rsid w:val="5C171350"/>
    <w:rsid w:val="5DB0EB73"/>
    <w:rsid w:val="5FEF250B"/>
    <w:rsid w:val="60E88C35"/>
    <w:rsid w:val="636F3141"/>
    <w:rsid w:val="642A12BB"/>
    <w:rsid w:val="652429FF"/>
    <w:rsid w:val="65FE466F"/>
    <w:rsid w:val="6609AB1B"/>
    <w:rsid w:val="69D934DA"/>
    <w:rsid w:val="69DE72C5"/>
    <w:rsid w:val="6AA91F3D"/>
    <w:rsid w:val="6AC0F2C3"/>
    <w:rsid w:val="6B157F91"/>
    <w:rsid w:val="6C3524A0"/>
    <w:rsid w:val="6C9CBBC6"/>
    <w:rsid w:val="6F445A6C"/>
    <w:rsid w:val="6FCBB894"/>
    <w:rsid w:val="7425D987"/>
    <w:rsid w:val="7558F5F0"/>
    <w:rsid w:val="7585B431"/>
    <w:rsid w:val="7B8A129F"/>
    <w:rsid w:val="7CAE4B5F"/>
    <w:rsid w:val="7D1AFC7A"/>
    <w:rsid w:val="7D58B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5C1E5"/>
  <w15:chartTrackingRefBased/>
  <w15:docId w15:val="{9D041449-D460-4AE2-9DAE-73E7523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34B4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7" ma:contentTypeDescription="Create a new document." ma:contentTypeScope="" ma:versionID="7eb2aa941a050f853b401d06721b16bf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492c2264d901b79d80330be356c337ea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DE484-94D9-48EE-A158-CAAECE4E16DA}"/>
</file>

<file path=customXml/itemProps2.xml><?xml version="1.0" encoding="utf-8"?>
<ds:datastoreItem xmlns:ds="http://schemas.openxmlformats.org/officeDocument/2006/customXml" ds:itemID="{4025E43C-CFE8-49CB-BBB6-00CCDF69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E97DB-4C12-4141-BA88-6CE603E06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1980</Characters>
  <Application>Microsoft Office Word</Application>
  <DocSecurity>0</DocSecurity>
  <Lines>90</Lines>
  <Paragraphs>47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Liezl Ehlers</dc:creator>
  <cp:keywords/>
  <dc:description/>
  <cp:lastModifiedBy>Liezl Ehlers</cp:lastModifiedBy>
  <cp:revision>3</cp:revision>
  <dcterms:created xsi:type="dcterms:W3CDTF">2023-10-18T12:44:00Z</dcterms:created>
  <dcterms:modified xsi:type="dcterms:W3CDTF">2023-10-18T12:44:00Z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GrammarlyDocumentId">
    <vt:lpwstr>c1cc761fc2ec3b03f6706f22d32d7e4036ed00410599f015c2f228f1280fca10</vt:lpwstr>
  </property>
</Properties>
</file>