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CAD5E" w14:textId="77777777" w:rsidR="00096707" w:rsidRDefault="00096707" w:rsidP="00A04CA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7243D6B2" w14:textId="77777777" w:rsidR="00F8304A" w:rsidRDefault="00A04CA0" w:rsidP="00A04CA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</w:t>
      </w:r>
      <w:r w:rsidR="00EC394D">
        <w:rPr>
          <w:rFonts w:ascii="Arial" w:hAnsi="Arial" w:cs="Arial"/>
          <w:b/>
          <w:sz w:val="28"/>
        </w:rPr>
        <w:t>athematics Year 5</w:t>
      </w:r>
      <w:r>
        <w:rPr>
          <w:rFonts w:ascii="Arial" w:hAnsi="Arial" w:cs="Arial"/>
          <w:b/>
          <w:sz w:val="28"/>
        </w:rPr>
        <w:t xml:space="preserve"> – Programme of Study Descriptors</w:t>
      </w:r>
    </w:p>
    <w:p w14:paraId="2F906BEB" w14:textId="77777777" w:rsidR="00A04CA0" w:rsidRDefault="00A04CA0" w:rsidP="00A04CA0">
      <w:pPr>
        <w:jc w:val="center"/>
        <w:rPr>
          <w:rFonts w:ascii="Arial" w:hAnsi="Arial" w:cs="Arial"/>
          <w:b/>
          <w:sz w:val="28"/>
        </w:rPr>
      </w:pPr>
    </w:p>
    <w:p w14:paraId="5288D695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Number and Place Value: </w:t>
      </w:r>
    </w:p>
    <w:p w14:paraId="669D0584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30E98EAB" w14:textId="77777777" w:rsidR="00B91CE4" w:rsidRPr="00B91CE4" w:rsidRDefault="00B91CE4" w:rsidP="00B91CE4">
      <w:pPr>
        <w:pStyle w:val="ListParagraph"/>
        <w:numPr>
          <w:ilvl w:val="0"/>
          <w:numId w:val="30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read, write, order and compare numbers to at least 1 000 000 and determine the value of each digit</w:t>
      </w:r>
    </w:p>
    <w:p w14:paraId="0B12F750" w14:textId="77777777" w:rsidR="00B91CE4" w:rsidRPr="00B91CE4" w:rsidRDefault="00B91CE4" w:rsidP="00B91CE4">
      <w:pPr>
        <w:pStyle w:val="ListParagraph"/>
        <w:numPr>
          <w:ilvl w:val="0"/>
          <w:numId w:val="30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count forwards or backwards in steps of powers of 10 for any given number up to 1 000 000</w:t>
      </w:r>
    </w:p>
    <w:p w14:paraId="71A66C96" w14:textId="77777777" w:rsidR="00B91CE4" w:rsidRPr="00B91CE4" w:rsidRDefault="00B91CE4" w:rsidP="00B91CE4">
      <w:pPr>
        <w:pStyle w:val="ListParagraph"/>
        <w:numPr>
          <w:ilvl w:val="0"/>
          <w:numId w:val="30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interpret negative numbers in context, count forwards and backwards with positive and negative whole numbers, including through zero</w:t>
      </w:r>
    </w:p>
    <w:p w14:paraId="18A09CFF" w14:textId="77777777" w:rsidR="00B91CE4" w:rsidRPr="00B91CE4" w:rsidRDefault="00B91CE4" w:rsidP="00B91CE4">
      <w:pPr>
        <w:pStyle w:val="ListParagraph"/>
        <w:numPr>
          <w:ilvl w:val="0"/>
          <w:numId w:val="30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round any number up to 1 000 000 to the nearest 10, 100, 1000, 10 000 and 100 000</w:t>
      </w:r>
    </w:p>
    <w:p w14:paraId="64B3A8B1" w14:textId="77777777" w:rsidR="00B91CE4" w:rsidRPr="00B91CE4" w:rsidRDefault="00B91CE4" w:rsidP="00B91CE4">
      <w:pPr>
        <w:pStyle w:val="ListParagraph"/>
        <w:numPr>
          <w:ilvl w:val="0"/>
          <w:numId w:val="30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solve number problems and practical problems that involve all of the above</w:t>
      </w:r>
    </w:p>
    <w:p w14:paraId="5B5B8822" w14:textId="77777777" w:rsidR="001A6443" w:rsidRPr="00B91CE4" w:rsidRDefault="00B91CE4" w:rsidP="00B91CE4">
      <w:pPr>
        <w:pStyle w:val="ListParagraph"/>
        <w:numPr>
          <w:ilvl w:val="0"/>
          <w:numId w:val="30"/>
        </w:numPr>
        <w:rPr>
          <w:rFonts w:ascii="Arial" w:hAnsi="Arial" w:cs="Arial"/>
          <w:sz w:val="24"/>
        </w:rPr>
      </w:pPr>
      <w:r w:rsidRPr="00B91CE4">
        <w:rPr>
          <w:rFonts w:ascii="Arial" w:eastAsia="Times New Roman" w:hAnsi="Arial" w:cs="Times New Roman"/>
          <w:sz w:val="24"/>
          <w:szCs w:val="24"/>
          <w:lang w:eastAsia="en-GB"/>
        </w:rPr>
        <w:t>read Roman numerals to 1000 (M) and recognise years written in Roman numerals.</w:t>
      </w:r>
    </w:p>
    <w:p w14:paraId="61826787" w14:textId="77777777" w:rsidR="00B91CE4" w:rsidRPr="00B91CE4" w:rsidRDefault="00B91CE4" w:rsidP="00B91CE4">
      <w:pPr>
        <w:rPr>
          <w:rFonts w:ascii="Arial" w:hAnsi="Arial" w:cs="Arial"/>
          <w:sz w:val="24"/>
        </w:rPr>
      </w:pPr>
    </w:p>
    <w:p w14:paraId="62CA8473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Number – Addition and Subtraction: </w:t>
      </w:r>
    </w:p>
    <w:p w14:paraId="0E482AE3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01A20AA7" w14:textId="77777777" w:rsidR="00B91CE4" w:rsidRPr="00B91CE4" w:rsidRDefault="00B91CE4" w:rsidP="00B91CE4">
      <w:pPr>
        <w:pStyle w:val="ListParagraph"/>
        <w:numPr>
          <w:ilvl w:val="0"/>
          <w:numId w:val="3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add and subtract whole numbers with more than 4 digits, including using formal written methods (columnar addition and subtraction)</w:t>
      </w:r>
    </w:p>
    <w:p w14:paraId="407F6762" w14:textId="77777777" w:rsidR="00B91CE4" w:rsidRPr="00B91CE4" w:rsidRDefault="00B91CE4" w:rsidP="00B91CE4">
      <w:pPr>
        <w:pStyle w:val="ListParagraph"/>
        <w:numPr>
          <w:ilvl w:val="0"/>
          <w:numId w:val="31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add and subtract numbers mentally with increasingly large numbers</w:t>
      </w:r>
    </w:p>
    <w:p w14:paraId="72ADF5B6" w14:textId="77777777" w:rsidR="00B91CE4" w:rsidRPr="00B91CE4" w:rsidRDefault="00B91CE4" w:rsidP="00B91CE4">
      <w:pPr>
        <w:pStyle w:val="ListParagraph"/>
        <w:numPr>
          <w:ilvl w:val="0"/>
          <w:numId w:val="31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use rounding to check answers to calculations</w:t>
      </w: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 xml:space="preserve"> and d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>etermine, in the context of a problem, levels of accuracy</w:t>
      </w:r>
    </w:p>
    <w:p w14:paraId="16B84DFE" w14:textId="77777777" w:rsidR="001A6443" w:rsidRPr="00B91CE4" w:rsidRDefault="00B91CE4" w:rsidP="00B91CE4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</w:rPr>
      </w:pPr>
      <w:r w:rsidRPr="00B91CE4">
        <w:rPr>
          <w:rFonts w:ascii="Arial" w:eastAsia="Times New Roman" w:hAnsi="Arial" w:cs="Times New Roman"/>
          <w:sz w:val="24"/>
          <w:szCs w:val="24"/>
          <w:lang w:eastAsia="en-GB"/>
        </w:rPr>
        <w:t>solve addition and subtraction multi-step problems in contexts, deciding which operations and methods to use and why.</w:t>
      </w:r>
    </w:p>
    <w:p w14:paraId="3794BAF4" w14:textId="77777777" w:rsidR="00B91CE4" w:rsidRPr="00B91CE4" w:rsidRDefault="00B91CE4" w:rsidP="00B91CE4">
      <w:pPr>
        <w:rPr>
          <w:rFonts w:ascii="Arial" w:hAnsi="Arial" w:cs="Arial"/>
          <w:b/>
          <w:sz w:val="24"/>
        </w:rPr>
      </w:pPr>
    </w:p>
    <w:p w14:paraId="5FD4E686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Number – Multiplication and Division:</w:t>
      </w:r>
    </w:p>
    <w:p w14:paraId="059C9240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62A3667B" w14:textId="77777777" w:rsidR="00B91CE4" w:rsidRPr="00B91CE4" w:rsidRDefault="00B91CE4" w:rsidP="00B91CE4">
      <w:pPr>
        <w:pStyle w:val="ListParagraph"/>
        <w:numPr>
          <w:ilvl w:val="0"/>
          <w:numId w:val="32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identify multiples and factors, including finding all factor pairs of a number, and common factors of two numbers</w:t>
      </w:r>
    </w:p>
    <w:p w14:paraId="319F7698" w14:textId="77777777" w:rsidR="00B91CE4" w:rsidRPr="00B91CE4" w:rsidRDefault="00B91CE4" w:rsidP="00B91CE4">
      <w:pPr>
        <w:pStyle w:val="ListParagraph"/>
        <w:numPr>
          <w:ilvl w:val="0"/>
          <w:numId w:val="3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know and use the vocabulary of prime numbers, prime factors and composite (non-prime) numbers</w:t>
      </w:r>
    </w:p>
    <w:p w14:paraId="4D956D00" w14:textId="77777777" w:rsidR="00B91CE4" w:rsidRPr="00B91CE4" w:rsidRDefault="00B91CE4" w:rsidP="00B91CE4">
      <w:pPr>
        <w:pStyle w:val="ListParagraph"/>
        <w:numPr>
          <w:ilvl w:val="0"/>
          <w:numId w:val="3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establish whether a number up to 100 is prime and recall prime numbers up to 19</w:t>
      </w:r>
    </w:p>
    <w:p w14:paraId="78837349" w14:textId="77777777" w:rsidR="00B91CE4" w:rsidRPr="00B91CE4" w:rsidRDefault="00B91CE4" w:rsidP="00B91CE4">
      <w:pPr>
        <w:pStyle w:val="ListParagraph"/>
        <w:numPr>
          <w:ilvl w:val="0"/>
          <w:numId w:val="3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lastRenderedPageBreak/>
        <w:t>multiply numbers up to 4 digits by a one- or two-digit number using a formal written method, including long multiplication for two-digit numbers</w:t>
      </w:r>
    </w:p>
    <w:p w14:paraId="65EAB300" w14:textId="77777777" w:rsidR="00B91CE4" w:rsidRPr="00B91CE4" w:rsidRDefault="00B91CE4" w:rsidP="00B91CE4">
      <w:pPr>
        <w:pStyle w:val="ListParagraph"/>
        <w:numPr>
          <w:ilvl w:val="0"/>
          <w:numId w:val="3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multiply and divide numbers mentally drawing upon known facts</w:t>
      </w:r>
    </w:p>
    <w:p w14:paraId="77E1EE06" w14:textId="77777777" w:rsidR="00B91CE4" w:rsidRPr="00B91CE4" w:rsidRDefault="00B91CE4" w:rsidP="00B91CE4">
      <w:pPr>
        <w:pStyle w:val="ListParagraph"/>
        <w:numPr>
          <w:ilvl w:val="0"/>
          <w:numId w:val="32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 xml:space="preserve">divide numbers up to 4 digits by a one-digit number using the formal written method of short division 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>and interpret remainders appropriately for the context</w:t>
      </w:r>
    </w:p>
    <w:p w14:paraId="31755304" w14:textId="77777777" w:rsidR="00A04CA0" w:rsidRPr="00B91CE4" w:rsidRDefault="00B91CE4" w:rsidP="00B91CE4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pacing w:val="-2"/>
          <w:sz w:val="24"/>
          <w:szCs w:val="24"/>
          <w:lang w:eastAsia="en-GB"/>
        </w:rPr>
      </w:pPr>
      <w:r w:rsidRPr="00B91CE4">
        <w:rPr>
          <w:rFonts w:ascii="Arial" w:eastAsia="Times New Roman" w:hAnsi="Arial" w:cs="Times New Roman"/>
          <w:spacing w:val="-2"/>
          <w:sz w:val="24"/>
          <w:szCs w:val="24"/>
          <w:lang w:eastAsia="en-GB"/>
        </w:rPr>
        <w:t>multiply and divide whole numbers and those involving decimals by 10, 100 and 1000</w:t>
      </w:r>
    </w:p>
    <w:p w14:paraId="7CFE9D96" w14:textId="77777777" w:rsidR="00B91CE4" w:rsidRPr="00B91CE4" w:rsidRDefault="00B91CE4" w:rsidP="00B91CE4">
      <w:pPr>
        <w:pStyle w:val="ListParagraph"/>
        <w:numPr>
          <w:ilvl w:val="0"/>
          <w:numId w:val="32"/>
        </w:numPr>
        <w:tabs>
          <w:tab w:val="num" w:pos="357"/>
        </w:tabs>
        <w:spacing w:before="120"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recognise and use square numbers and cube numbers, and the notation for squared (</w:t>
      </w:r>
      <w:r w:rsidRPr="00B91CE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>) and cubed (</w:t>
      </w:r>
      <w:r w:rsidRPr="00B91CE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3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4EF07B3A" w14:textId="77777777" w:rsidR="00B91CE4" w:rsidRPr="00B91CE4" w:rsidRDefault="00B91CE4" w:rsidP="00B91CE4">
      <w:pPr>
        <w:pStyle w:val="ListParagraph"/>
        <w:numPr>
          <w:ilvl w:val="0"/>
          <w:numId w:val="3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solve problems involving multiplication and division including using their knowledge of factors and multiples, squares and cubes</w:t>
      </w:r>
    </w:p>
    <w:p w14:paraId="7AB44419" w14:textId="77777777" w:rsidR="00B91CE4" w:rsidRPr="00B91CE4" w:rsidRDefault="00B91CE4" w:rsidP="00B91CE4">
      <w:pPr>
        <w:pStyle w:val="ListParagraph"/>
        <w:numPr>
          <w:ilvl w:val="0"/>
          <w:numId w:val="3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solve problems involving addition, subtraction, multiplication and division</w:t>
      </w: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 xml:space="preserve"> and a combination of these, including understanding the meaning of the equals sign</w:t>
      </w:r>
    </w:p>
    <w:p w14:paraId="70A55FBA" w14:textId="77777777" w:rsidR="00B91CE4" w:rsidRPr="00B91CE4" w:rsidRDefault="00B91CE4" w:rsidP="00B91CE4">
      <w:pPr>
        <w:pStyle w:val="ListParagraph"/>
        <w:numPr>
          <w:ilvl w:val="0"/>
          <w:numId w:val="32"/>
        </w:numPr>
        <w:rPr>
          <w:rFonts w:ascii="Arial" w:hAnsi="Arial" w:cs="Arial"/>
          <w:sz w:val="24"/>
        </w:rPr>
      </w:pPr>
      <w:r w:rsidRPr="00B91CE4">
        <w:rPr>
          <w:rFonts w:ascii="Arial" w:eastAsia="Times New Roman" w:hAnsi="Arial" w:cs="Times New Roman"/>
          <w:sz w:val="24"/>
          <w:szCs w:val="24"/>
          <w:lang w:eastAsia="en-GB"/>
        </w:rPr>
        <w:t xml:space="preserve">solve problems involving multiplication and division, </w:t>
      </w:r>
      <w:r w:rsidRPr="00B91CE4">
        <w:rPr>
          <w:rFonts w:ascii="Arial" w:eastAsia="CenturyOldStyleStd-Regular" w:hAnsi="Arial" w:cs="Times New Roman"/>
          <w:sz w:val="24"/>
          <w:szCs w:val="24"/>
          <w:lang w:eastAsia="en-GB"/>
        </w:rPr>
        <w:t>including scaling by simple fractions and problems involving simple rates.</w:t>
      </w:r>
    </w:p>
    <w:p w14:paraId="13564B19" w14:textId="77777777" w:rsidR="00096707" w:rsidRDefault="00096707" w:rsidP="00A04CA0">
      <w:pPr>
        <w:rPr>
          <w:rFonts w:ascii="Arial" w:hAnsi="Arial" w:cs="Arial"/>
          <w:b/>
          <w:sz w:val="24"/>
        </w:rPr>
      </w:pPr>
    </w:p>
    <w:p w14:paraId="708BC08A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Number – Fractions</w:t>
      </w:r>
      <w:r w:rsidR="001A6443">
        <w:rPr>
          <w:rFonts w:ascii="Arial" w:hAnsi="Arial" w:cs="Arial"/>
          <w:b/>
          <w:sz w:val="24"/>
        </w:rPr>
        <w:t xml:space="preserve"> (including decimals</w:t>
      </w:r>
      <w:r w:rsidR="00B91CE4">
        <w:rPr>
          <w:rFonts w:ascii="Arial" w:hAnsi="Arial" w:cs="Arial"/>
          <w:b/>
          <w:sz w:val="24"/>
        </w:rPr>
        <w:t xml:space="preserve"> and percentages</w:t>
      </w:r>
      <w:r w:rsidR="001A6443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: </w:t>
      </w:r>
    </w:p>
    <w:p w14:paraId="3C6672C2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414D436F" w14:textId="77777777" w:rsidR="00B91CE4" w:rsidRPr="00B91CE4" w:rsidRDefault="00B91CE4" w:rsidP="00B91CE4">
      <w:pPr>
        <w:pStyle w:val="ListParagraph"/>
        <w:numPr>
          <w:ilvl w:val="0"/>
          <w:numId w:val="3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compare and order fractions whose denominators are all multiples of the same number</w:t>
      </w:r>
    </w:p>
    <w:p w14:paraId="4C20D3B0" w14:textId="77777777" w:rsidR="00B91CE4" w:rsidRPr="00B91CE4" w:rsidRDefault="00B91CE4" w:rsidP="00B91CE4">
      <w:pPr>
        <w:pStyle w:val="ListParagraph"/>
        <w:numPr>
          <w:ilvl w:val="0"/>
          <w:numId w:val="33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identify, name and write equivalent fractions of a given fraction, represented visually, including tenths and hundredths</w:t>
      </w:r>
    </w:p>
    <w:p w14:paraId="2265E307" w14:textId="77777777" w:rsidR="00B91CE4" w:rsidRPr="00B91CE4" w:rsidRDefault="00B91CE4" w:rsidP="00B91CE4">
      <w:pPr>
        <w:pStyle w:val="ListParagraph"/>
        <w:numPr>
          <w:ilvl w:val="0"/>
          <w:numId w:val="3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recognise mixed numbers and improper fractions and convert from one form to the other</w:t>
      </w: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 xml:space="preserve"> and write mathematical statements &gt; 1 as a mixed number [for example,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91CE4">
        <w:rPr>
          <w:position w:val="-14"/>
          <w:lang w:eastAsia="en-GB"/>
        </w:rPr>
        <w:object w:dxaOrig="200" w:dyaOrig="400" w14:anchorId="0A4C0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wo fifths" style="width:9pt;height:20.25pt" o:ole="">
            <v:imagedata r:id="rId10" o:title=""/>
          </v:shape>
          <o:OLEObject Type="Embed" ProgID="Equation.3" ShapeID="_x0000_i1025" DrawAspect="Content" ObjectID="_1632838292" r:id="rId11"/>
        </w:object>
      </w: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 + </w:t>
      </w:r>
      <w:r w:rsidRPr="00B91CE4">
        <w:rPr>
          <w:position w:val="-14"/>
          <w:lang w:eastAsia="en-GB"/>
        </w:rPr>
        <w:object w:dxaOrig="200" w:dyaOrig="400" w14:anchorId="23078AFC">
          <v:shape id="_x0000_i1026" type="#_x0000_t75" alt="four fifths" style="width:9pt;height:20.25pt" o:ole="">
            <v:imagedata r:id="rId12" o:title=""/>
          </v:shape>
          <o:OLEObject Type="Embed" ProgID="Equation.3" ShapeID="_x0000_i1026" DrawAspect="Content" ObjectID="_1632838293" r:id="rId13"/>
        </w:object>
      </w: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 xml:space="preserve"> = </w:t>
      </w:r>
      <w:r w:rsidRPr="00B91CE4">
        <w:rPr>
          <w:position w:val="-14"/>
          <w:lang w:eastAsia="en-GB"/>
        </w:rPr>
        <w:object w:dxaOrig="200" w:dyaOrig="400" w14:anchorId="736BB904">
          <v:shape id="_x0000_i1027" type="#_x0000_t75" alt="six fifths" style="width:9pt;height:20.25pt" o:ole="">
            <v:imagedata r:id="rId14" o:title=""/>
          </v:shape>
          <o:OLEObject Type="Embed" ProgID="Equation.3" ShapeID="_x0000_i1027" DrawAspect="Content" ObjectID="_1632838294" r:id="rId15"/>
        </w:object>
      </w: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 xml:space="preserve"> = 1</w:t>
      </w:r>
      <w:r w:rsidRPr="00B91CE4">
        <w:rPr>
          <w:position w:val="-14"/>
          <w:lang w:eastAsia="en-GB"/>
        </w:rPr>
        <w:object w:dxaOrig="200" w:dyaOrig="400" w14:anchorId="06A5B5A2">
          <v:shape id="_x0000_i1028" type="#_x0000_t75" alt="one fifth" style="width:9pt;height:20.25pt" o:ole="">
            <v:imagedata r:id="rId16" o:title=""/>
          </v:shape>
          <o:OLEObject Type="Embed" ProgID="Equation.3" ShapeID="_x0000_i1028" DrawAspect="Content" ObjectID="_1632838295" r:id="rId17"/>
        </w:object>
      </w: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]</w:t>
      </w:r>
    </w:p>
    <w:p w14:paraId="39C34016" w14:textId="77777777" w:rsidR="00B91CE4" w:rsidRPr="00B91CE4" w:rsidRDefault="00B91CE4" w:rsidP="00B91CE4">
      <w:pPr>
        <w:pStyle w:val="ListParagraph"/>
        <w:numPr>
          <w:ilvl w:val="0"/>
          <w:numId w:val="3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 xml:space="preserve">add and subtract fractions with the same denominator and denominators that are 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>multiples of the same number</w:t>
      </w:r>
    </w:p>
    <w:p w14:paraId="127E5CD8" w14:textId="77777777" w:rsidR="00B91CE4" w:rsidRPr="00B91CE4" w:rsidRDefault="00B91CE4" w:rsidP="00B91CE4">
      <w:pPr>
        <w:pStyle w:val="ListParagraph"/>
        <w:numPr>
          <w:ilvl w:val="0"/>
          <w:numId w:val="3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multiply proper fractions and mixed numbers by whole numbers, supported by materials and diagrams</w:t>
      </w:r>
    </w:p>
    <w:p w14:paraId="14BC7D93" w14:textId="77777777" w:rsidR="00B91CE4" w:rsidRPr="00B91CE4" w:rsidRDefault="00B91CE4" w:rsidP="00B91CE4">
      <w:pPr>
        <w:pStyle w:val="ListParagraph"/>
        <w:numPr>
          <w:ilvl w:val="0"/>
          <w:numId w:val="3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 xml:space="preserve">read and write decimal numbers as fractions [for example, 0.71 = </w:t>
      </w:r>
      <w:r w:rsidRPr="00B91CE4">
        <w:rPr>
          <w:position w:val="-14"/>
          <w:lang w:eastAsia="en-GB"/>
        </w:rPr>
        <w:object w:dxaOrig="380" w:dyaOrig="400" w14:anchorId="1E35BFFA">
          <v:shape id="_x0000_i1029" type="#_x0000_t75" alt="seventy-one hundredths" style="width:18.75pt;height:20.25pt" o:ole="">
            <v:imagedata r:id="rId18" o:title=""/>
          </v:shape>
          <o:OLEObject Type="Embed" ProgID="Equation.3" ShapeID="_x0000_i1029" DrawAspect="Content" ObjectID="_1632838296" r:id="rId19"/>
        </w:objec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>]</w:t>
      </w:r>
    </w:p>
    <w:p w14:paraId="1E2A1F3C" w14:textId="77777777" w:rsidR="00B91CE4" w:rsidRPr="00B91CE4" w:rsidRDefault="00B91CE4" w:rsidP="00B91CE4">
      <w:pPr>
        <w:pStyle w:val="ListParagraph"/>
        <w:numPr>
          <w:ilvl w:val="0"/>
          <w:numId w:val="3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recognise and use thousandths and relate them to tenths, hundredths and decimal equivalents</w:t>
      </w:r>
    </w:p>
    <w:p w14:paraId="50FD086D" w14:textId="77777777" w:rsidR="00B91CE4" w:rsidRPr="00B91CE4" w:rsidRDefault="00B91CE4" w:rsidP="00B91CE4">
      <w:pPr>
        <w:pStyle w:val="ListParagraph"/>
        <w:numPr>
          <w:ilvl w:val="0"/>
          <w:numId w:val="3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round decimals with two decimal places to the nearest whole number and to one decimal place</w:t>
      </w:r>
    </w:p>
    <w:p w14:paraId="16393051" w14:textId="77777777" w:rsidR="00B91CE4" w:rsidRPr="00B91CE4" w:rsidRDefault="00B91CE4" w:rsidP="00B91CE4">
      <w:pPr>
        <w:pStyle w:val="ListParagraph"/>
        <w:numPr>
          <w:ilvl w:val="0"/>
          <w:numId w:val="3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read, write, order and compare numbers with up to three decimal places</w:t>
      </w:r>
    </w:p>
    <w:p w14:paraId="2AFF4A6D" w14:textId="77777777" w:rsidR="00B91CE4" w:rsidRPr="00B91CE4" w:rsidRDefault="00B91CE4" w:rsidP="00B91CE4">
      <w:pPr>
        <w:pStyle w:val="ListParagraph"/>
        <w:numPr>
          <w:ilvl w:val="0"/>
          <w:numId w:val="3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solve problems involving number up to three decimal places</w:t>
      </w:r>
    </w:p>
    <w:p w14:paraId="1ED6F784" w14:textId="77777777" w:rsidR="00B91CE4" w:rsidRPr="00B91CE4" w:rsidRDefault="00B91CE4" w:rsidP="00B91CE4">
      <w:pPr>
        <w:pStyle w:val="ListParagraph"/>
        <w:numPr>
          <w:ilvl w:val="0"/>
          <w:numId w:val="33"/>
        </w:numPr>
        <w:tabs>
          <w:tab w:val="num" w:pos="357"/>
        </w:tabs>
        <w:spacing w:after="4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lastRenderedPageBreak/>
        <w:t>recognise the per cent symbol (%) and understand that per cent relates to ‘number of parts per hundred’, and write percentages as a fraction with denominator 100, and as a decimal</w:t>
      </w:r>
    </w:p>
    <w:p w14:paraId="37E2341B" w14:textId="77777777" w:rsidR="001A6443" w:rsidRPr="00B91CE4" w:rsidRDefault="00B91CE4" w:rsidP="00B91CE4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 w:rsidRPr="00B91CE4">
        <w:rPr>
          <w:rFonts w:ascii="Arial" w:eastAsia="Times New Roman" w:hAnsi="Arial" w:cs="Times New Roman"/>
          <w:sz w:val="24"/>
          <w:szCs w:val="24"/>
          <w:lang w:eastAsia="en-GB"/>
        </w:rPr>
        <w:t xml:space="preserve">solve problems which require knowing percentage and decimal equivalents of </w:t>
      </w:r>
      <w:r w:rsidRPr="00B91CE4">
        <w:rPr>
          <w:position w:val="-14"/>
          <w:lang w:eastAsia="en-GB"/>
        </w:rPr>
        <w:object w:dxaOrig="200" w:dyaOrig="400" w14:anchorId="0F128F2C">
          <v:shape id="_x0000_i1030" type="#_x0000_t75" alt="a half" style="width:9pt;height:20.25pt" o:ole="">
            <v:imagedata r:id="rId20" o:title=""/>
          </v:shape>
          <o:OLEObject Type="Embed" ProgID="Equation.3" ShapeID="_x0000_i1030" DrawAspect="Content" ObjectID="_1632838297" r:id="rId21"/>
        </w:object>
      </w:r>
      <w:r w:rsidRPr="00B91CE4">
        <w:rPr>
          <w:rFonts w:ascii="Arial" w:eastAsia="Times New Roman" w:hAnsi="Arial" w:cs="Times New Roman"/>
          <w:sz w:val="24"/>
          <w:szCs w:val="24"/>
          <w:lang w:eastAsia="en-GB"/>
        </w:rPr>
        <w:t xml:space="preserve">, </w:t>
      </w:r>
      <w:r w:rsidRPr="00B91CE4">
        <w:rPr>
          <w:position w:val="-14"/>
          <w:lang w:eastAsia="en-GB"/>
        </w:rPr>
        <w:object w:dxaOrig="200" w:dyaOrig="400" w14:anchorId="560B4B0C">
          <v:shape id="_x0000_i1031" type="#_x0000_t75" alt="one quarter" style="width:9pt;height:20.25pt" o:ole="">
            <v:imagedata r:id="rId22" o:title=""/>
          </v:shape>
          <o:OLEObject Type="Embed" ProgID="Equation.3" ShapeID="_x0000_i1031" DrawAspect="Content" ObjectID="_1632838298" r:id="rId23"/>
        </w:object>
      </w:r>
      <w:r w:rsidRPr="00B91CE4">
        <w:rPr>
          <w:rFonts w:ascii="Arial" w:eastAsia="Times New Roman" w:hAnsi="Arial" w:cs="Times New Roman"/>
          <w:sz w:val="24"/>
          <w:szCs w:val="24"/>
          <w:lang w:eastAsia="en-GB"/>
        </w:rPr>
        <w:t xml:space="preserve">, </w:t>
      </w:r>
      <w:r w:rsidRPr="00B91CE4">
        <w:rPr>
          <w:position w:val="-14"/>
          <w:lang w:eastAsia="en-GB"/>
        </w:rPr>
        <w:object w:dxaOrig="200" w:dyaOrig="400" w14:anchorId="0A4AF0D1">
          <v:shape id="_x0000_i1032" type="#_x0000_t75" alt="one fifth" style="width:9pt;height:20.25pt" o:ole="">
            <v:imagedata r:id="rId24" o:title=""/>
          </v:shape>
          <o:OLEObject Type="Embed" ProgID="Equation.3" ShapeID="_x0000_i1032" DrawAspect="Content" ObjectID="_1632838299" r:id="rId25"/>
        </w:object>
      </w:r>
      <w:r w:rsidRPr="00B91CE4">
        <w:rPr>
          <w:rFonts w:ascii="Arial" w:eastAsia="Times New Roman" w:hAnsi="Arial" w:cs="Times New Roman"/>
          <w:sz w:val="24"/>
          <w:szCs w:val="24"/>
          <w:lang w:eastAsia="en-GB"/>
        </w:rPr>
        <w:t xml:space="preserve">, </w:t>
      </w:r>
      <w:r w:rsidRPr="00B91CE4">
        <w:rPr>
          <w:position w:val="-14"/>
          <w:lang w:eastAsia="en-GB"/>
        </w:rPr>
        <w:object w:dxaOrig="200" w:dyaOrig="400" w14:anchorId="78053327">
          <v:shape id="_x0000_i1033" type="#_x0000_t75" alt="two fifths" style="width:9pt;height:20.25pt" o:ole="">
            <v:imagedata r:id="rId26" o:title=""/>
          </v:shape>
          <o:OLEObject Type="Embed" ProgID="Equation.3" ShapeID="_x0000_i1033" DrawAspect="Content" ObjectID="_1632838300" r:id="rId27"/>
        </w:object>
      </w:r>
      <w:r w:rsidRPr="00B91CE4">
        <w:rPr>
          <w:rFonts w:ascii="Arial" w:eastAsia="Times New Roman" w:hAnsi="Arial" w:cs="Times New Roman"/>
          <w:sz w:val="24"/>
          <w:szCs w:val="24"/>
          <w:lang w:eastAsia="en-GB"/>
        </w:rPr>
        <w:t xml:space="preserve">, </w:t>
      </w:r>
      <w:r w:rsidRPr="00B91CE4">
        <w:rPr>
          <w:position w:val="-14"/>
          <w:lang w:eastAsia="en-GB"/>
        </w:rPr>
        <w:object w:dxaOrig="200" w:dyaOrig="400" w14:anchorId="7A8845F7">
          <v:shape id="_x0000_i1034" type="#_x0000_t75" alt="four fifths" style="width:9pt;height:20.25pt" o:ole="">
            <v:imagedata r:id="rId28" o:title=""/>
          </v:shape>
          <o:OLEObject Type="Embed" ProgID="Equation.3" ShapeID="_x0000_i1034" DrawAspect="Content" ObjectID="_1632838301" r:id="rId29"/>
        </w:object>
      </w:r>
      <w:r w:rsidRPr="00B91CE4">
        <w:rPr>
          <w:rFonts w:ascii="Arial" w:eastAsia="Times New Roman" w:hAnsi="Arial" w:cs="Times New Roman"/>
          <w:sz w:val="24"/>
          <w:szCs w:val="24"/>
          <w:lang w:eastAsia="en-GB"/>
        </w:rPr>
        <w:t xml:space="preserve"> and those fractions with a denominator of a multiple of 10 or 25.</w:t>
      </w:r>
    </w:p>
    <w:p w14:paraId="7BF5CFA3" w14:textId="77777777" w:rsidR="00B91CE4" w:rsidRDefault="00B91CE4" w:rsidP="001A6443">
      <w:pPr>
        <w:rPr>
          <w:rFonts w:ascii="Arial" w:hAnsi="Arial" w:cs="Arial"/>
          <w:sz w:val="24"/>
        </w:rPr>
      </w:pPr>
    </w:p>
    <w:p w14:paraId="202BACA2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Measurement: </w:t>
      </w:r>
    </w:p>
    <w:p w14:paraId="468A859D" w14:textId="77777777" w:rsidR="00A04CA0" w:rsidRDefault="00096707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4B34ABCE" w14:textId="77777777" w:rsidR="00B91CE4" w:rsidRPr="00B91CE4" w:rsidRDefault="00B91CE4" w:rsidP="00B91CE4">
      <w:pPr>
        <w:pStyle w:val="ListParagraph"/>
        <w:numPr>
          <w:ilvl w:val="0"/>
          <w:numId w:val="34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convert between different units of metric measure (for example, kilometre and metre; centimetre and metre; centimetre and millimetre; gram and kilogram; litre and millilitre)</w:t>
      </w:r>
    </w:p>
    <w:p w14:paraId="3EAFDA86" w14:textId="77777777" w:rsidR="00B91CE4" w:rsidRPr="00B91CE4" w:rsidRDefault="00B91CE4" w:rsidP="00B91CE4">
      <w:pPr>
        <w:pStyle w:val="ListParagraph"/>
        <w:numPr>
          <w:ilvl w:val="0"/>
          <w:numId w:val="34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understand and use approximate equivalences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 xml:space="preserve"> between metric units and common imperial units such as inches, pounds and pints</w:t>
      </w:r>
    </w:p>
    <w:p w14:paraId="7B5F149A" w14:textId="77777777" w:rsidR="00B91CE4" w:rsidRPr="00B91CE4" w:rsidRDefault="00B91CE4" w:rsidP="00B91CE4">
      <w:pPr>
        <w:pStyle w:val="ListParagraph"/>
        <w:numPr>
          <w:ilvl w:val="0"/>
          <w:numId w:val="34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measure and calculate the perimeter of composite rectilinear shapes in centimetres and metres</w:t>
      </w:r>
    </w:p>
    <w:p w14:paraId="09A6548E" w14:textId="77777777" w:rsidR="00B91CE4" w:rsidRPr="00B91CE4" w:rsidRDefault="00B91CE4" w:rsidP="00B91CE4">
      <w:pPr>
        <w:pStyle w:val="ListParagraph"/>
        <w:numPr>
          <w:ilvl w:val="0"/>
          <w:numId w:val="34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calculate and compare the area of rectangles (including squares), and including using standard units, square centimetres (cm</w:t>
      </w:r>
      <w:r w:rsidRPr="00B91CE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>) and square metres (m</w:t>
      </w:r>
      <w:r w:rsidRPr="00B91CE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>) and estimate the area of irregular shapes</w:t>
      </w:r>
    </w:p>
    <w:p w14:paraId="4D0681C2" w14:textId="77777777" w:rsidR="00B91CE4" w:rsidRPr="00B91CE4" w:rsidRDefault="00B91CE4" w:rsidP="00B91CE4">
      <w:pPr>
        <w:pStyle w:val="ListParagraph"/>
        <w:numPr>
          <w:ilvl w:val="0"/>
          <w:numId w:val="34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estimate volume [for example, using 1 cm</w:t>
      </w:r>
      <w:r w:rsidRPr="00B91CE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3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 xml:space="preserve"> blocks to build cuboids (including cubes)] and capacity [for example, using water]</w:t>
      </w:r>
    </w:p>
    <w:p w14:paraId="0DACD5D5" w14:textId="77777777" w:rsidR="00B91CE4" w:rsidRPr="00B91CE4" w:rsidRDefault="00B91CE4" w:rsidP="00B91CE4">
      <w:pPr>
        <w:pStyle w:val="ListParagraph"/>
        <w:numPr>
          <w:ilvl w:val="0"/>
          <w:numId w:val="34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solve problems involving converting between units of time</w:t>
      </w:r>
    </w:p>
    <w:p w14:paraId="3A940480" w14:textId="77777777" w:rsidR="00B91CE4" w:rsidRPr="00B91CE4" w:rsidRDefault="00B91CE4" w:rsidP="00B91CE4">
      <w:pPr>
        <w:pStyle w:val="ListParagraph"/>
        <w:numPr>
          <w:ilvl w:val="0"/>
          <w:numId w:val="34"/>
        </w:numPr>
        <w:rPr>
          <w:rFonts w:ascii="Arial" w:hAnsi="Arial" w:cs="Arial"/>
          <w:sz w:val="24"/>
        </w:rPr>
      </w:pPr>
      <w:r w:rsidRPr="00B91CE4">
        <w:rPr>
          <w:rFonts w:ascii="Arial" w:eastAsia="Times New Roman" w:hAnsi="Arial" w:cs="Times New Roman"/>
          <w:sz w:val="24"/>
          <w:szCs w:val="24"/>
          <w:lang w:eastAsia="en-GB"/>
        </w:rPr>
        <w:t>use all four operations to solve problems involving measure [for example, length, mass, volume, money] using decimal notation, including scaling.</w:t>
      </w:r>
    </w:p>
    <w:p w14:paraId="5B7D7E36" w14:textId="77777777" w:rsidR="00B91CE4" w:rsidRPr="00B91CE4" w:rsidRDefault="00B91CE4" w:rsidP="00B91CE4">
      <w:pPr>
        <w:rPr>
          <w:rFonts w:ascii="Arial" w:hAnsi="Arial" w:cs="Arial"/>
          <w:sz w:val="24"/>
        </w:rPr>
      </w:pPr>
    </w:p>
    <w:p w14:paraId="785FC40B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Geometry – Properties of Shape:</w:t>
      </w:r>
    </w:p>
    <w:p w14:paraId="0CF0BF74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0AED7686" w14:textId="77777777" w:rsidR="00B91CE4" w:rsidRPr="00B91CE4" w:rsidRDefault="00B91CE4" w:rsidP="00B91CE4">
      <w:pPr>
        <w:pStyle w:val="ListParagraph"/>
        <w:numPr>
          <w:ilvl w:val="0"/>
          <w:numId w:val="3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identify 3-D shapes, including cubes and other cuboids, from 2-D representations</w:t>
      </w:r>
    </w:p>
    <w:p w14:paraId="52E89AB1" w14:textId="77777777" w:rsidR="00B91CE4" w:rsidRPr="00B91CE4" w:rsidRDefault="00B91CE4" w:rsidP="00B91CE4">
      <w:pPr>
        <w:pStyle w:val="ListParagraph"/>
        <w:numPr>
          <w:ilvl w:val="0"/>
          <w:numId w:val="3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know angles are measured in degrees: estimate and compare acute, obtuse and reflex angles</w:t>
      </w:r>
    </w:p>
    <w:p w14:paraId="408351FE" w14:textId="77777777" w:rsidR="00B91CE4" w:rsidRPr="00B91CE4" w:rsidRDefault="00B91CE4" w:rsidP="00B91CE4">
      <w:pPr>
        <w:pStyle w:val="ListParagraph"/>
        <w:numPr>
          <w:ilvl w:val="0"/>
          <w:numId w:val="3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draw given angles, and measure them in degrees (</w:t>
      </w:r>
      <w:r w:rsidRPr="00B91CE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o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08ED4103" w14:textId="77777777" w:rsidR="00B91CE4" w:rsidRPr="00B91CE4" w:rsidRDefault="00B91CE4" w:rsidP="00B91CE4">
      <w:pPr>
        <w:pStyle w:val="ListParagraph"/>
        <w:numPr>
          <w:ilvl w:val="0"/>
          <w:numId w:val="35"/>
        </w:numPr>
        <w:tabs>
          <w:tab w:val="num" w:pos="357"/>
        </w:tabs>
        <w:spacing w:after="6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identify:</w:t>
      </w:r>
    </w:p>
    <w:p w14:paraId="10E3CB5C" w14:textId="77777777" w:rsidR="00B91CE4" w:rsidRPr="00B91CE4" w:rsidRDefault="00B91CE4" w:rsidP="00B91CE4">
      <w:pPr>
        <w:pStyle w:val="ListParagraph"/>
        <w:numPr>
          <w:ilvl w:val="1"/>
          <w:numId w:val="35"/>
        </w:numPr>
        <w:tabs>
          <w:tab w:val="num" w:pos="924"/>
        </w:tabs>
        <w:spacing w:after="6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 xml:space="preserve">angles at a </w:t>
      </w: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point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 xml:space="preserve"> and one whole turn (total 360</w:t>
      </w:r>
      <w:r w:rsidRPr="00B91CE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o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0DFD55E7" w14:textId="77777777" w:rsidR="00B91CE4" w:rsidRPr="00B91CE4" w:rsidRDefault="00B91CE4" w:rsidP="00B91CE4">
      <w:pPr>
        <w:pStyle w:val="ListParagraph"/>
        <w:numPr>
          <w:ilvl w:val="1"/>
          <w:numId w:val="35"/>
        </w:numPr>
        <w:tabs>
          <w:tab w:val="num" w:pos="924"/>
        </w:tabs>
        <w:spacing w:after="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 xml:space="preserve">angles </w:t>
      </w:r>
      <w:r w:rsidRPr="00B91CE4">
        <w:rPr>
          <w:rFonts w:ascii="Arial" w:eastAsia="CenturyOldStyleStd-Regular" w:hAnsi="Arial" w:cs="Arial"/>
          <w:sz w:val="24"/>
          <w:szCs w:val="24"/>
          <w:lang w:eastAsia="en-GB"/>
        </w:rPr>
        <w:t>at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 xml:space="preserve"> a point on a straight line and </w:t>
      </w:r>
      <w:r w:rsidRPr="00B91CE4">
        <w:rPr>
          <w:position w:val="-14"/>
          <w:lang w:eastAsia="en-GB"/>
        </w:rPr>
        <w:object w:dxaOrig="200" w:dyaOrig="400" w14:anchorId="58F11D06">
          <v:shape id="_x0000_i1035" type="#_x0000_t75" alt="a half" style="width:9pt;height:20.25pt" o:ole="">
            <v:imagedata r:id="rId30" o:title=""/>
          </v:shape>
          <o:OLEObject Type="Embed" ProgID="Equation.3" ShapeID="_x0000_i1035" DrawAspect="Content" ObjectID="_1632838302" r:id="rId31"/>
        </w:objec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 xml:space="preserve"> a turn (total 180</w:t>
      </w:r>
      <w:r w:rsidRPr="00B91CE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o</w:t>
      </w:r>
      <w:r w:rsidRPr="00B91CE4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4AD52B5A" w14:textId="77777777" w:rsidR="00B91CE4" w:rsidRPr="00B91CE4" w:rsidRDefault="00B91CE4" w:rsidP="00B91CE4">
      <w:pPr>
        <w:pStyle w:val="ListParagraph"/>
        <w:numPr>
          <w:ilvl w:val="1"/>
          <w:numId w:val="35"/>
        </w:numPr>
        <w:tabs>
          <w:tab w:val="num" w:pos="924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other multiples of 90</w:t>
      </w:r>
      <w:r w:rsidRPr="00B91CE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o</w:t>
      </w:r>
    </w:p>
    <w:p w14:paraId="6EECEA84" w14:textId="77777777" w:rsidR="00B91CE4" w:rsidRPr="00B91CE4" w:rsidRDefault="00B91CE4" w:rsidP="00B91CE4">
      <w:pPr>
        <w:pStyle w:val="ListParagraph"/>
        <w:numPr>
          <w:ilvl w:val="0"/>
          <w:numId w:val="35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CE4">
        <w:rPr>
          <w:rFonts w:ascii="Arial" w:eastAsia="Times New Roman" w:hAnsi="Arial" w:cs="Arial"/>
          <w:sz w:val="24"/>
          <w:szCs w:val="24"/>
          <w:lang w:eastAsia="en-GB"/>
        </w:rPr>
        <w:t>use the properties of rectangles to deduce related facts and find missing lengths and angles</w:t>
      </w:r>
    </w:p>
    <w:p w14:paraId="11EDCD75" w14:textId="77777777" w:rsidR="00EA258D" w:rsidRPr="00B91CE4" w:rsidRDefault="00B91CE4" w:rsidP="00B91CE4">
      <w:pPr>
        <w:pStyle w:val="ListParagraph"/>
        <w:numPr>
          <w:ilvl w:val="0"/>
          <w:numId w:val="35"/>
        </w:numPr>
        <w:rPr>
          <w:rFonts w:ascii="Arial" w:eastAsia="CenturyOldStyleStd-Regular" w:hAnsi="Arial" w:cs="Times New Roman"/>
          <w:sz w:val="24"/>
          <w:szCs w:val="24"/>
          <w:lang w:eastAsia="en-GB"/>
        </w:rPr>
      </w:pPr>
      <w:r w:rsidRPr="00B91CE4">
        <w:rPr>
          <w:rFonts w:ascii="Arial" w:eastAsia="CenturyOldStyleStd-Regular" w:hAnsi="Arial" w:cs="Times New Roman"/>
          <w:sz w:val="24"/>
          <w:szCs w:val="24"/>
          <w:lang w:eastAsia="en-GB"/>
        </w:rPr>
        <w:lastRenderedPageBreak/>
        <w:t>distinguish between regular and irregular polygons based on reasoning about equal sides and angles.</w:t>
      </w:r>
    </w:p>
    <w:p w14:paraId="6AEFAC96" w14:textId="77777777" w:rsidR="00B91CE4" w:rsidRDefault="00B91CE4" w:rsidP="00B91CE4">
      <w:pPr>
        <w:rPr>
          <w:rFonts w:ascii="Arial" w:hAnsi="Arial" w:cs="Arial"/>
          <w:sz w:val="24"/>
        </w:rPr>
      </w:pPr>
    </w:p>
    <w:p w14:paraId="07BCE158" w14:textId="77777777" w:rsidR="00EA258D" w:rsidRDefault="00EA258D" w:rsidP="00EA25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Geometry – Position and Direction:</w:t>
      </w:r>
    </w:p>
    <w:p w14:paraId="741DA157" w14:textId="77777777" w:rsidR="00EA258D" w:rsidRDefault="00EA258D" w:rsidP="00EA25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2FC38589" w14:textId="77777777" w:rsidR="001A6443" w:rsidRDefault="00A52341" w:rsidP="00A52341">
      <w:pPr>
        <w:pStyle w:val="ListParagraph"/>
        <w:numPr>
          <w:ilvl w:val="0"/>
          <w:numId w:val="36"/>
        </w:numPr>
        <w:rPr>
          <w:rFonts w:ascii="Arial" w:hAnsi="Arial" w:cs="Arial"/>
          <w:sz w:val="24"/>
        </w:rPr>
      </w:pPr>
      <w:r w:rsidRPr="00A52341">
        <w:rPr>
          <w:rFonts w:ascii="Arial" w:hAnsi="Arial" w:cs="Arial"/>
          <w:sz w:val="24"/>
        </w:rPr>
        <w:t>identify, describe and represent the position of a shape following a reflection or translation, using the appropriate language, and know that the shape has not changed.</w:t>
      </w:r>
    </w:p>
    <w:p w14:paraId="7AE6A737" w14:textId="77777777" w:rsidR="00A52341" w:rsidRPr="00A52341" w:rsidRDefault="00A52341" w:rsidP="00A52341">
      <w:pPr>
        <w:rPr>
          <w:rFonts w:ascii="Arial" w:hAnsi="Arial" w:cs="Arial"/>
          <w:sz w:val="24"/>
        </w:rPr>
      </w:pPr>
    </w:p>
    <w:p w14:paraId="7DA9EFFF" w14:textId="77777777" w:rsidR="00096707" w:rsidRDefault="00096707" w:rsidP="0009670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Statistics: </w:t>
      </w:r>
    </w:p>
    <w:p w14:paraId="7B691620" w14:textId="77777777" w:rsidR="00096707" w:rsidRDefault="00096707" w:rsidP="000967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0982B9A5" w14:textId="77777777" w:rsidR="00A52341" w:rsidRPr="00A52341" w:rsidRDefault="00A52341" w:rsidP="00A52341">
      <w:pPr>
        <w:pStyle w:val="ListParagraph"/>
        <w:numPr>
          <w:ilvl w:val="0"/>
          <w:numId w:val="36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52341">
        <w:rPr>
          <w:rFonts w:ascii="Arial" w:eastAsia="Times New Roman" w:hAnsi="Arial" w:cs="Arial"/>
          <w:sz w:val="24"/>
          <w:szCs w:val="24"/>
          <w:lang w:eastAsia="en-GB"/>
        </w:rPr>
        <w:t>solve comparison, sum and difference problems using information presented in a line graph</w:t>
      </w:r>
    </w:p>
    <w:p w14:paraId="7718B7B2" w14:textId="77777777" w:rsidR="00096707" w:rsidRPr="00EA258D" w:rsidRDefault="00A52341" w:rsidP="00A52341">
      <w:pPr>
        <w:pStyle w:val="ListParagraph"/>
        <w:numPr>
          <w:ilvl w:val="0"/>
          <w:numId w:val="29"/>
        </w:numPr>
        <w:tabs>
          <w:tab w:val="num" w:pos="357"/>
        </w:tabs>
        <w:spacing w:after="120" w:line="288" w:lineRule="auto"/>
        <w:rPr>
          <w:rFonts w:ascii="Arial" w:hAnsi="Arial" w:cs="Arial"/>
          <w:sz w:val="24"/>
        </w:rPr>
      </w:pPr>
      <w:r w:rsidRPr="00A52341">
        <w:rPr>
          <w:rFonts w:ascii="Arial" w:eastAsia="Times New Roman" w:hAnsi="Arial" w:cs="Times New Roman"/>
          <w:sz w:val="24"/>
          <w:szCs w:val="24"/>
          <w:lang w:eastAsia="en-GB"/>
        </w:rPr>
        <w:t>complete, read and interpret information in tables, including timetables.</w:t>
      </w:r>
    </w:p>
    <w:sectPr w:rsidR="00096707" w:rsidRPr="00EA258D" w:rsidSect="00096707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0111" w14:textId="77777777" w:rsidR="00AE5EC3" w:rsidRDefault="00AE5EC3" w:rsidP="00A04CA0">
      <w:pPr>
        <w:spacing w:after="0" w:line="240" w:lineRule="auto"/>
      </w:pPr>
      <w:r>
        <w:separator/>
      </w:r>
    </w:p>
  </w:endnote>
  <w:endnote w:type="continuationSeparator" w:id="0">
    <w:p w14:paraId="184B0D31" w14:textId="77777777" w:rsidR="00AE5EC3" w:rsidRDefault="00AE5EC3" w:rsidP="00A0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9569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3A8B811" w14:textId="77777777" w:rsidR="00A04CA0" w:rsidRPr="00A04CA0" w:rsidRDefault="00A04CA0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04CA0">
          <w:rPr>
            <w:rFonts w:ascii="Arial" w:hAnsi="Arial" w:cs="Arial"/>
            <w:sz w:val="18"/>
            <w:szCs w:val="18"/>
          </w:rPr>
          <w:fldChar w:fldCharType="begin"/>
        </w:r>
        <w:r w:rsidRPr="00A04CA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04CA0">
          <w:rPr>
            <w:rFonts w:ascii="Arial" w:hAnsi="Arial" w:cs="Arial"/>
            <w:sz w:val="18"/>
            <w:szCs w:val="18"/>
          </w:rPr>
          <w:fldChar w:fldCharType="separate"/>
        </w:r>
        <w:r w:rsidR="00A52341">
          <w:rPr>
            <w:rFonts w:ascii="Arial" w:hAnsi="Arial" w:cs="Arial"/>
            <w:noProof/>
            <w:sz w:val="18"/>
            <w:szCs w:val="18"/>
          </w:rPr>
          <w:t>4</w:t>
        </w:r>
        <w:r w:rsidRPr="00A04CA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AAA3793" w14:textId="77777777" w:rsidR="00A04CA0" w:rsidRDefault="00A0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FB96" w14:textId="77777777" w:rsidR="00AE5EC3" w:rsidRDefault="00AE5EC3" w:rsidP="00A04CA0">
      <w:pPr>
        <w:spacing w:after="0" w:line="240" w:lineRule="auto"/>
      </w:pPr>
      <w:r>
        <w:separator/>
      </w:r>
    </w:p>
  </w:footnote>
  <w:footnote w:type="continuationSeparator" w:id="0">
    <w:p w14:paraId="0919BAF4" w14:textId="77777777" w:rsidR="00AE5EC3" w:rsidRDefault="00AE5EC3" w:rsidP="00A0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B708" w14:textId="77777777" w:rsidR="00A04CA0" w:rsidRDefault="00A04CA0">
    <w:pPr>
      <w:pStyle w:val="Header"/>
    </w:pPr>
    <w:r>
      <w:t>Weald Community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233"/>
    <w:multiLevelType w:val="hybridMultilevel"/>
    <w:tmpl w:val="8376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FE0"/>
    <w:multiLevelType w:val="hybridMultilevel"/>
    <w:tmpl w:val="BECE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0E89"/>
    <w:multiLevelType w:val="hybridMultilevel"/>
    <w:tmpl w:val="9F42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4CC5"/>
    <w:multiLevelType w:val="hybridMultilevel"/>
    <w:tmpl w:val="AC14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346D"/>
    <w:multiLevelType w:val="hybridMultilevel"/>
    <w:tmpl w:val="61CE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7C4F"/>
    <w:multiLevelType w:val="hybridMultilevel"/>
    <w:tmpl w:val="CAD6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971A4"/>
    <w:multiLevelType w:val="hybridMultilevel"/>
    <w:tmpl w:val="4FC0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3131"/>
    <w:multiLevelType w:val="hybridMultilevel"/>
    <w:tmpl w:val="38A2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B51"/>
    <w:multiLevelType w:val="hybridMultilevel"/>
    <w:tmpl w:val="AD2C0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90E"/>
    <w:multiLevelType w:val="hybridMultilevel"/>
    <w:tmpl w:val="40B2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44536"/>
    <w:multiLevelType w:val="hybridMultilevel"/>
    <w:tmpl w:val="1580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D38A4"/>
    <w:multiLevelType w:val="hybridMultilevel"/>
    <w:tmpl w:val="7058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05A91"/>
    <w:multiLevelType w:val="hybridMultilevel"/>
    <w:tmpl w:val="936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F5A8B"/>
    <w:multiLevelType w:val="hybridMultilevel"/>
    <w:tmpl w:val="F860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10FFA"/>
    <w:multiLevelType w:val="hybridMultilevel"/>
    <w:tmpl w:val="B144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C0974"/>
    <w:multiLevelType w:val="hybridMultilevel"/>
    <w:tmpl w:val="339E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74415"/>
    <w:multiLevelType w:val="hybridMultilevel"/>
    <w:tmpl w:val="5F6E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7C22"/>
    <w:multiLevelType w:val="hybridMultilevel"/>
    <w:tmpl w:val="0AF6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F40D7"/>
    <w:multiLevelType w:val="hybridMultilevel"/>
    <w:tmpl w:val="790AD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90667"/>
    <w:multiLevelType w:val="hybridMultilevel"/>
    <w:tmpl w:val="96FA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706ED"/>
    <w:multiLevelType w:val="hybridMultilevel"/>
    <w:tmpl w:val="12A2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E4EBF"/>
    <w:multiLevelType w:val="hybridMultilevel"/>
    <w:tmpl w:val="466A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2E84"/>
    <w:multiLevelType w:val="hybridMultilevel"/>
    <w:tmpl w:val="190C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C4498"/>
    <w:multiLevelType w:val="hybridMultilevel"/>
    <w:tmpl w:val="ECC4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443DB"/>
    <w:multiLevelType w:val="hybridMultilevel"/>
    <w:tmpl w:val="FF38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47C25"/>
    <w:multiLevelType w:val="hybridMultilevel"/>
    <w:tmpl w:val="149A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1237C"/>
    <w:multiLevelType w:val="hybridMultilevel"/>
    <w:tmpl w:val="FADE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F4EB6"/>
    <w:multiLevelType w:val="hybridMultilevel"/>
    <w:tmpl w:val="4526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10732"/>
    <w:multiLevelType w:val="hybridMultilevel"/>
    <w:tmpl w:val="F3D61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C2139"/>
    <w:multiLevelType w:val="hybridMultilevel"/>
    <w:tmpl w:val="2B08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85423"/>
    <w:multiLevelType w:val="hybridMultilevel"/>
    <w:tmpl w:val="C1BC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85677"/>
    <w:multiLevelType w:val="hybridMultilevel"/>
    <w:tmpl w:val="15DE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530A1"/>
    <w:multiLevelType w:val="hybridMultilevel"/>
    <w:tmpl w:val="7E6A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80812"/>
    <w:multiLevelType w:val="hybridMultilevel"/>
    <w:tmpl w:val="C19C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666A1"/>
    <w:multiLevelType w:val="hybridMultilevel"/>
    <w:tmpl w:val="6890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6750B"/>
    <w:multiLevelType w:val="hybridMultilevel"/>
    <w:tmpl w:val="A3B4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17"/>
  </w:num>
  <w:num w:numId="5">
    <w:abstractNumId w:val="14"/>
  </w:num>
  <w:num w:numId="6">
    <w:abstractNumId w:val="35"/>
  </w:num>
  <w:num w:numId="7">
    <w:abstractNumId w:val="16"/>
  </w:num>
  <w:num w:numId="8">
    <w:abstractNumId w:val="26"/>
  </w:num>
  <w:num w:numId="9">
    <w:abstractNumId w:val="22"/>
  </w:num>
  <w:num w:numId="10">
    <w:abstractNumId w:val="2"/>
  </w:num>
  <w:num w:numId="11">
    <w:abstractNumId w:val="0"/>
  </w:num>
  <w:num w:numId="12">
    <w:abstractNumId w:val="10"/>
  </w:num>
  <w:num w:numId="13">
    <w:abstractNumId w:val="32"/>
  </w:num>
  <w:num w:numId="14">
    <w:abstractNumId w:val="5"/>
  </w:num>
  <w:num w:numId="15">
    <w:abstractNumId w:val="12"/>
  </w:num>
  <w:num w:numId="16">
    <w:abstractNumId w:val="19"/>
  </w:num>
  <w:num w:numId="17">
    <w:abstractNumId w:val="20"/>
  </w:num>
  <w:num w:numId="18">
    <w:abstractNumId w:val="21"/>
  </w:num>
  <w:num w:numId="19">
    <w:abstractNumId w:val="9"/>
  </w:num>
  <w:num w:numId="20">
    <w:abstractNumId w:val="28"/>
  </w:num>
  <w:num w:numId="21">
    <w:abstractNumId w:val="1"/>
  </w:num>
  <w:num w:numId="22">
    <w:abstractNumId w:val="31"/>
  </w:num>
  <w:num w:numId="23">
    <w:abstractNumId w:val="23"/>
  </w:num>
  <w:num w:numId="24">
    <w:abstractNumId w:val="8"/>
  </w:num>
  <w:num w:numId="25">
    <w:abstractNumId w:val="33"/>
  </w:num>
  <w:num w:numId="26">
    <w:abstractNumId w:val="24"/>
  </w:num>
  <w:num w:numId="27">
    <w:abstractNumId w:val="27"/>
  </w:num>
  <w:num w:numId="28">
    <w:abstractNumId w:val="13"/>
  </w:num>
  <w:num w:numId="29">
    <w:abstractNumId w:val="18"/>
  </w:num>
  <w:num w:numId="30">
    <w:abstractNumId w:val="34"/>
  </w:num>
  <w:num w:numId="31">
    <w:abstractNumId w:val="4"/>
  </w:num>
  <w:num w:numId="32">
    <w:abstractNumId w:val="11"/>
  </w:num>
  <w:num w:numId="33">
    <w:abstractNumId w:val="25"/>
  </w:num>
  <w:num w:numId="34">
    <w:abstractNumId w:val="3"/>
  </w:num>
  <w:num w:numId="35">
    <w:abstractNumId w:val="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A0"/>
    <w:rsid w:val="00001222"/>
    <w:rsid w:val="00005818"/>
    <w:rsid w:val="000322B5"/>
    <w:rsid w:val="00033D79"/>
    <w:rsid w:val="00035258"/>
    <w:rsid w:val="000378E6"/>
    <w:rsid w:val="0004520C"/>
    <w:rsid w:val="00047660"/>
    <w:rsid w:val="00055CA5"/>
    <w:rsid w:val="00060A8E"/>
    <w:rsid w:val="00073538"/>
    <w:rsid w:val="00073854"/>
    <w:rsid w:val="00096707"/>
    <w:rsid w:val="000C1306"/>
    <w:rsid w:val="000F3A7A"/>
    <w:rsid w:val="001456B4"/>
    <w:rsid w:val="00180559"/>
    <w:rsid w:val="00182873"/>
    <w:rsid w:val="001853D0"/>
    <w:rsid w:val="00196A3F"/>
    <w:rsid w:val="001A2B54"/>
    <w:rsid w:val="001A3142"/>
    <w:rsid w:val="001A6443"/>
    <w:rsid w:val="001B2063"/>
    <w:rsid w:val="001B799E"/>
    <w:rsid w:val="001D1182"/>
    <w:rsid w:val="001E0C87"/>
    <w:rsid w:val="001E55EF"/>
    <w:rsid w:val="002072C0"/>
    <w:rsid w:val="002120D5"/>
    <w:rsid w:val="002143F9"/>
    <w:rsid w:val="00223963"/>
    <w:rsid w:val="0023714D"/>
    <w:rsid w:val="00250AC3"/>
    <w:rsid w:val="00264B39"/>
    <w:rsid w:val="002711AF"/>
    <w:rsid w:val="00293F29"/>
    <w:rsid w:val="00295C69"/>
    <w:rsid w:val="002B550E"/>
    <w:rsid w:val="002B6E83"/>
    <w:rsid w:val="002C5B7E"/>
    <w:rsid w:val="002E7644"/>
    <w:rsid w:val="002F3611"/>
    <w:rsid w:val="00311F18"/>
    <w:rsid w:val="00335789"/>
    <w:rsid w:val="003445D3"/>
    <w:rsid w:val="0036119D"/>
    <w:rsid w:val="00393134"/>
    <w:rsid w:val="0039790C"/>
    <w:rsid w:val="003A0C7E"/>
    <w:rsid w:val="003A20DD"/>
    <w:rsid w:val="003D0F12"/>
    <w:rsid w:val="003F0D20"/>
    <w:rsid w:val="00406112"/>
    <w:rsid w:val="00456ED4"/>
    <w:rsid w:val="004631E0"/>
    <w:rsid w:val="00472D0A"/>
    <w:rsid w:val="004802BC"/>
    <w:rsid w:val="004C10CF"/>
    <w:rsid w:val="004C1D8F"/>
    <w:rsid w:val="004C68B8"/>
    <w:rsid w:val="004F7E90"/>
    <w:rsid w:val="004F7EBC"/>
    <w:rsid w:val="005072C7"/>
    <w:rsid w:val="00515156"/>
    <w:rsid w:val="00524BF7"/>
    <w:rsid w:val="0053477D"/>
    <w:rsid w:val="00534A96"/>
    <w:rsid w:val="005468F0"/>
    <w:rsid w:val="00546E27"/>
    <w:rsid w:val="00566D3A"/>
    <w:rsid w:val="00586F64"/>
    <w:rsid w:val="005A7574"/>
    <w:rsid w:val="005D3942"/>
    <w:rsid w:val="005D7688"/>
    <w:rsid w:val="005F2DF5"/>
    <w:rsid w:val="00602D41"/>
    <w:rsid w:val="006359DA"/>
    <w:rsid w:val="00657101"/>
    <w:rsid w:val="00686881"/>
    <w:rsid w:val="006A2DCD"/>
    <w:rsid w:val="006B3B2E"/>
    <w:rsid w:val="006B70B9"/>
    <w:rsid w:val="006F07E8"/>
    <w:rsid w:val="00723828"/>
    <w:rsid w:val="007258B5"/>
    <w:rsid w:val="00763DD8"/>
    <w:rsid w:val="007665B0"/>
    <w:rsid w:val="00790AA0"/>
    <w:rsid w:val="00795FA7"/>
    <w:rsid w:val="007B35A6"/>
    <w:rsid w:val="007D7786"/>
    <w:rsid w:val="007E6BBE"/>
    <w:rsid w:val="008049E3"/>
    <w:rsid w:val="00805D71"/>
    <w:rsid w:val="0083348A"/>
    <w:rsid w:val="00841918"/>
    <w:rsid w:val="00857F4A"/>
    <w:rsid w:val="00862877"/>
    <w:rsid w:val="008655D5"/>
    <w:rsid w:val="00880834"/>
    <w:rsid w:val="00882A9E"/>
    <w:rsid w:val="00892BA2"/>
    <w:rsid w:val="00896AC4"/>
    <w:rsid w:val="00902683"/>
    <w:rsid w:val="00915A9C"/>
    <w:rsid w:val="00953D3A"/>
    <w:rsid w:val="00962F86"/>
    <w:rsid w:val="00965A05"/>
    <w:rsid w:val="00967625"/>
    <w:rsid w:val="009A1995"/>
    <w:rsid w:val="009A3CA1"/>
    <w:rsid w:val="009B2D1D"/>
    <w:rsid w:val="009C1F1C"/>
    <w:rsid w:val="009C5D67"/>
    <w:rsid w:val="009D4C96"/>
    <w:rsid w:val="009E6137"/>
    <w:rsid w:val="009F6E71"/>
    <w:rsid w:val="00A04CA0"/>
    <w:rsid w:val="00A04F87"/>
    <w:rsid w:val="00A16C6B"/>
    <w:rsid w:val="00A32331"/>
    <w:rsid w:val="00A43BB7"/>
    <w:rsid w:val="00A52341"/>
    <w:rsid w:val="00AA117A"/>
    <w:rsid w:val="00AC6A51"/>
    <w:rsid w:val="00AD6CF4"/>
    <w:rsid w:val="00AE5EC3"/>
    <w:rsid w:val="00AF58DD"/>
    <w:rsid w:val="00B04306"/>
    <w:rsid w:val="00B32D2E"/>
    <w:rsid w:val="00B67F03"/>
    <w:rsid w:val="00B70ACC"/>
    <w:rsid w:val="00B828EB"/>
    <w:rsid w:val="00B91CE4"/>
    <w:rsid w:val="00BA3AB4"/>
    <w:rsid w:val="00BC475B"/>
    <w:rsid w:val="00BC7789"/>
    <w:rsid w:val="00BD64DB"/>
    <w:rsid w:val="00BE3985"/>
    <w:rsid w:val="00BE7D60"/>
    <w:rsid w:val="00C23CB8"/>
    <w:rsid w:val="00C26E6C"/>
    <w:rsid w:val="00C43957"/>
    <w:rsid w:val="00C50818"/>
    <w:rsid w:val="00C53FFB"/>
    <w:rsid w:val="00C55314"/>
    <w:rsid w:val="00C62878"/>
    <w:rsid w:val="00C852BB"/>
    <w:rsid w:val="00C951CE"/>
    <w:rsid w:val="00C9590E"/>
    <w:rsid w:val="00CB7B0A"/>
    <w:rsid w:val="00CD6897"/>
    <w:rsid w:val="00CE2B6C"/>
    <w:rsid w:val="00D14915"/>
    <w:rsid w:val="00D44F56"/>
    <w:rsid w:val="00D45CBF"/>
    <w:rsid w:val="00D608A5"/>
    <w:rsid w:val="00D63F3D"/>
    <w:rsid w:val="00D64C2A"/>
    <w:rsid w:val="00D67C93"/>
    <w:rsid w:val="00D95E73"/>
    <w:rsid w:val="00DD7354"/>
    <w:rsid w:val="00DE331E"/>
    <w:rsid w:val="00E25F3F"/>
    <w:rsid w:val="00E326F1"/>
    <w:rsid w:val="00E37A6C"/>
    <w:rsid w:val="00E555EB"/>
    <w:rsid w:val="00EA258D"/>
    <w:rsid w:val="00EB0364"/>
    <w:rsid w:val="00EB10D1"/>
    <w:rsid w:val="00EC394D"/>
    <w:rsid w:val="00EE164B"/>
    <w:rsid w:val="00EE4FAB"/>
    <w:rsid w:val="00EE6417"/>
    <w:rsid w:val="00EE788F"/>
    <w:rsid w:val="00F03FEE"/>
    <w:rsid w:val="00F3166B"/>
    <w:rsid w:val="00F375E5"/>
    <w:rsid w:val="00F54344"/>
    <w:rsid w:val="00F55183"/>
    <w:rsid w:val="00F637B4"/>
    <w:rsid w:val="00F669F6"/>
    <w:rsid w:val="00F7684C"/>
    <w:rsid w:val="00F8079D"/>
    <w:rsid w:val="00F8304A"/>
    <w:rsid w:val="00FB17BB"/>
    <w:rsid w:val="00FC036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CBC323B"/>
  <w15:chartTrackingRefBased/>
  <w15:docId w15:val="{0F87CE27-DE84-491E-9388-1CE433C8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3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A0"/>
  </w:style>
  <w:style w:type="paragraph" w:styleId="Footer">
    <w:name w:val="footer"/>
    <w:basedOn w:val="Normal"/>
    <w:link w:val="FooterChar"/>
    <w:uiPriority w:val="99"/>
    <w:unhideWhenUsed/>
    <w:rsid w:val="00A0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A0"/>
  </w:style>
  <w:style w:type="paragraph" w:styleId="ListParagraph">
    <w:name w:val="List Paragraph"/>
    <w:basedOn w:val="Normal"/>
    <w:uiPriority w:val="34"/>
    <w:qFormat/>
    <w:rsid w:val="00A04CA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5234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6EF6B-6FAC-49FC-87DA-3F201F1B4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9BA96-E12A-4970-9186-21463A986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3491-2237-4775-90AC-F2083D6832D2}">
  <ds:schemaRefs>
    <ds:schemaRef ds:uri="http://schemas.microsoft.com/office/2006/metadata/properties"/>
    <ds:schemaRef ds:uri="b7517373-f116-4b27-b782-d3d3c0f699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0ddfa67-2759-4490-a676-38c6203a12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Hardy</dc:creator>
  <cp:keywords/>
  <dc:description/>
  <cp:lastModifiedBy>Wayne Emerson</cp:lastModifiedBy>
  <cp:revision>2</cp:revision>
  <dcterms:created xsi:type="dcterms:W3CDTF">2019-10-17T16:24:00Z</dcterms:created>
  <dcterms:modified xsi:type="dcterms:W3CDTF">2019-10-17T16:24:00Z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