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FDEF" w14:textId="77777777" w:rsidR="00E14C1F" w:rsidRPr="00E14C1F" w:rsidRDefault="00E14C1F" w:rsidP="00E14C1F">
      <w:pPr>
        <w:pStyle w:val="NormalWeb"/>
        <w:rPr>
          <w:rFonts w:ascii="Georgia" w:hAnsi="Georgia"/>
          <w:b/>
          <w:color w:val="333333"/>
          <w:lang w:val="en-US"/>
        </w:rPr>
      </w:pPr>
      <w:bookmarkStart w:id="0" w:name="_GoBack"/>
      <w:bookmarkEnd w:id="0"/>
      <w:r w:rsidRPr="00E14C1F">
        <w:rPr>
          <w:rFonts w:ascii="Georgia" w:hAnsi="Georgia"/>
          <w:b/>
          <w:color w:val="333333"/>
          <w:lang w:val="en-US"/>
        </w:rPr>
        <w:t>2014 PERFORMANCE DATA</w:t>
      </w:r>
    </w:p>
    <w:p w14:paraId="1D29662F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Foundation Stage: </w:t>
      </w:r>
      <w:r>
        <w:rPr>
          <w:rFonts w:ascii="Georgia" w:hAnsi="Georgia"/>
          <w:color w:val="333333"/>
          <w:lang w:val="en-US"/>
        </w:rPr>
        <w:t>% Good Level of Development: 68.6 FSM: N/A; % Exceeding or Expected Literacy Goals: 75.0 FSM: N/A;</w:t>
      </w:r>
    </w:p>
    <w:p w14:paraId="5841E0EE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% Exceeding or Expected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Goals: 85.0 FSM: N/A</w:t>
      </w:r>
    </w:p>
    <w:p w14:paraId="725EEBB7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Year 1 Phonics: </w:t>
      </w:r>
      <w:r>
        <w:rPr>
          <w:rFonts w:ascii="Georgia" w:hAnsi="Georgia"/>
          <w:color w:val="333333"/>
          <w:lang w:val="en-US"/>
        </w:rPr>
        <w:t xml:space="preserve">% 32+: 68.2. </w:t>
      </w:r>
      <w:r>
        <w:rPr>
          <w:rStyle w:val="Strong"/>
          <w:rFonts w:ascii="Georgia" w:hAnsi="Georgia"/>
          <w:color w:val="333333"/>
          <w:lang w:val="en-US"/>
        </w:rPr>
        <w:t>Year 2 Phonics Retakes:</w:t>
      </w:r>
      <w:r>
        <w:rPr>
          <w:rFonts w:ascii="Georgia" w:hAnsi="Georgia"/>
          <w:color w:val="333333"/>
          <w:lang w:val="en-US"/>
        </w:rPr>
        <w:t xml:space="preserve"> % 32+: 85.7</w:t>
      </w:r>
    </w:p>
    <w:p w14:paraId="3E85C2D7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 </w:t>
      </w:r>
    </w:p>
    <w:p w14:paraId="2C909995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Key Stage 1 Trends: </w:t>
      </w:r>
      <w:r>
        <w:rPr>
          <w:rFonts w:ascii="Georgia" w:hAnsi="Georgia"/>
          <w:color w:val="333333"/>
          <w:lang w:val="en-US"/>
        </w:rPr>
        <w:t xml:space="preserve">% L2B+: Reading = 81.5; FSM = 100.0; Writing = 59.3; FSM = 0.0;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74.1; FSM = 0.0</w:t>
      </w:r>
    </w:p>
    <w:p w14:paraId="4260BD0C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% L3+: Reading = 48.1; Writing = 18.5;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25.9</w:t>
      </w:r>
    </w:p>
    <w:p w14:paraId="14415FFC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 </w:t>
      </w:r>
    </w:p>
    <w:p w14:paraId="2B0C0C3B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>KS2 SATs Results 2014:</w:t>
      </w:r>
    </w:p>
    <w:p w14:paraId="083E0A6E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Reading, Writing &amp;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> L4+= 90.0%; Reading L4+ = 100.0%; Writing L4+ = 90.0%; GPS L4+ = 100.0%; 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L4+ = 100.0%</w:t>
      </w:r>
    </w:p>
    <w:p w14:paraId="4F22CD04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Reading, Writing &amp;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L5+ = 45.0%; Reading L5+ = 85.0%; Writing L5+ = 50.0%; GPS L5+ = 75.0%;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L5+ = 80.0%</w:t>
      </w:r>
    </w:p>
    <w:p w14:paraId="051FEEFE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 L6+ = 0.0%; Writing L6+ = 0.0%; GPS L6+ = 0.0%;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L6+ = 30.0%</w:t>
      </w:r>
    </w:p>
    <w:p w14:paraId="35204643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>% Progress</w:t>
      </w:r>
    </w:p>
    <w:p w14:paraId="323456D3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2 Levels: Reading = 100.0%; Writing = 88.2%;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100.0%</w:t>
      </w:r>
    </w:p>
    <w:p w14:paraId="1CF3B85E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3 Levels: reading = 41.2%; Writing = 23.5%;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68.4%</w:t>
      </w:r>
    </w:p>
    <w:p w14:paraId="4CF4AE36" w14:textId="77777777" w:rsidR="00E14C1F" w:rsidRDefault="00E14C1F" w:rsidP="00E14C1F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12 points +: Reading = 82.4%; Writing = 88.2%;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100.0%</w:t>
      </w:r>
    </w:p>
    <w:p w14:paraId="61CC3311" w14:textId="77777777" w:rsidR="00D05A77" w:rsidRDefault="00D05A77"/>
    <w:sectPr w:rsidR="00D0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1F"/>
    <w:rsid w:val="00C8440F"/>
    <w:rsid w:val="00D05A77"/>
    <w:rsid w:val="00E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F851"/>
  <w15:chartTrackingRefBased/>
  <w15:docId w15:val="{02858828-FA03-467B-BD1C-254FA51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C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41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CD0D1-2B4B-4008-B878-7E5AD80E3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172A0-95FF-42C7-A380-F8747FA67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F83DE-4DCD-4CC3-B548-C5B553265F4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ddfa67-2759-4490-a676-38c6203a12b4"/>
    <ds:schemaRef ds:uri="http://schemas.microsoft.com/office/2006/metadata/properties"/>
    <ds:schemaRef ds:uri="b7517373-f116-4b27-b782-d3d3c0f69947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Wayne Emerson</cp:lastModifiedBy>
  <cp:revision>2</cp:revision>
  <dcterms:created xsi:type="dcterms:W3CDTF">2019-10-17T10:23:00Z</dcterms:created>
  <dcterms:modified xsi:type="dcterms:W3CDTF">2019-10-17T10:23:00Z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